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0E" w:rsidRPr="00774285" w:rsidRDefault="0054320E" w:rsidP="004563C8">
      <w:pPr>
        <w:jc w:val="center"/>
        <w:rPr>
          <w:sz w:val="36"/>
          <w:szCs w:val="36"/>
        </w:rPr>
      </w:pPr>
      <w:r w:rsidRPr="00774285">
        <w:rPr>
          <w:rFonts w:hint="eastAsia"/>
          <w:sz w:val="36"/>
          <w:szCs w:val="36"/>
        </w:rPr>
        <w:t>数学拔尖学生联合暑期学校</w:t>
      </w:r>
      <w:r>
        <w:rPr>
          <w:rFonts w:hint="eastAsia"/>
          <w:sz w:val="36"/>
          <w:szCs w:val="36"/>
        </w:rPr>
        <w:t>（四川大学班）</w:t>
      </w:r>
    </w:p>
    <w:p w:rsidR="0054320E" w:rsidRDefault="0054320E" w:rsidP="0053582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几何与拓扑训练</w:t>
      </w:r>
      <w:r w:rsidRPr="00774285">
        <w:rPr>
          <w:rFonts w:hint="eastAsia"/>
          <w:sz w:val="36"/>
          <w:szCs w:val="36"/>
        </w:rPr>
        <w:t>大纲</w:t>
      </w:r>
      <w:r>
        <w:rPr>
          <w:rFonts w:hint="eastAsia"/>
          <w:sz w:val="36"/>
          <w:szCs w:val="36"/>
        </w:rPr>
        <w:t>（</w:t>
      </w:r>
      <w:r>
        <w:rPr>
          <w:sz w:val="36"/>
          <w:szCs w:val="36"/>
        </w:rPr>
        <w:t>2015</w:t>
      </w:r>
      <w:r>
        <w:rPr>
          <w:rFonts w:hint="eastAsia"/>
          <w:sz w:val="36"/>
          <w:szCs w:val="36"/>
        </w:rPr>
        <w:t>）</w:t>
      </w:r>
    </w:p>
    <w:p w:rsidR="0054320E" w:rsidRPr="00535828" w:rsidRDefault="0054320E" w:rsidP="00535828">
      <w:pPr>
        <w:ind w:firstLineChars="8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7"/>
          <w:attr w:name="Year" w:val="2015"/>
        </w:smartTagPr>
        <w:r w:rsidRPr="00535828">
          <w:rPr>
            <w:sz w:val="28"/>
            <w:szCs w:val="28"/>
          </w:rPr>
          <w:t>2015</w:t>
        </w:r>
        <w:r w:rsidRPr="00535828">
          <w:rPr>
            <w:rFonts w:hint="eastAsia"/>
            <w:sz w:val="28"/>
            <w:szCs w:val="28"/>
          </w:rPr>
          <w:t>年</w:t>
        </w:r>
        <w:r w:rsidRPr="00535828">
          <w:rPr>
            <w:sz w:val="28"/>
            <w:szCs w:val="28"/>
          </w:rPr>
          <w:t>7</w:t>
        </w:r>
        <w:r w:rsidRPr="00535828">
          <w:rPr>
            <w:rFonts w:hint="eastAsia"/>
            <w:sz w:val="28"/>
            <w:szCs w:val="28"/>
          </w:rPr>
          <w:t>月</w:t>
        </w:r>
        <w:r w:rsidRPr="00535828">
          <w:rPr>
            <w:sz w:val="28"/>
            <w:szCs w:val="28"/>
          </w:rPr>
          <w:t>4</w:t>
        </w:r>
        <w:r w:rsidRPr="00535828">
          <w:rPr>
            <w:rFonts w:hint="eastAsia"/>
            <w:sz w:val="28"/>
            <w:szCs w:val="28"/>
          </w:rPr>
          <w:t>日</w:t>
        </w:r>
      </w:smartTag>
      <w:r w:rsidRPr="00535828">
        <w:rPr>
          <w:sz w:val="28"/>
          <w:szCs w:val="28"/>
        </w:rPr>
        <w:t>-26</w:t>
      </w:r>
      <w:r w:rsidRPr="00535828">
        <w:rPr>
          <w:rFonts w:hint="eastAsia"/>
          <w:sz w:val="28"/>
          <w:szCs w:val="28"/>
        </w:rPr>
        <w:t>日</w:t>
      </w:r>
    </w:p>
    <w:p w:rsidR="0054320E" w:rsidRPr="00535828" w:rsidRDefault="0054320E" w:rsidP="0053582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一、基本目标：</w:t>
      </w:r>
    </w:p>
    <w:p w:rsidR="0054320E" w:rsidRDefault="0054320E" w:rsidP="00535828">
      <w:pPr>
        <w:spacing w:line="360" w:lineRule="auto"/>
        <w:ind w:firstLineChars="200" w:firstLine="31680"/>
        <w:rPr>
          <w:sz w:val="24"/>
        </w:rPr>
      </w:pPr>
      <w:r>
        <w:rPr>
          <w:rFonts w:hint="eastAsia"/>
          <w:sz w:val="24"/>
        </w:rPr>
        <w:t>针对具有不同几何和拓扑背景的学生，进行相关的训练，以期在几何和拓扑方面素养的提升。希望通过强化训练，</w:t>
      </w:r>
      <w:r w:rsidRPr="00EB1243">
        <w:rPr>
          <w:rFonts w:hint="eastAsia"/>
          <w:sz w:val="24"/>
        </w:rPr>
        <w:t>培养</w:t>
      </w:r>
      <w:r>
        <w:rPr>
          <w:rFonts w:hint="eastAsia"/>
          <w:sz w:val="24"/>
        </w:rPr>
        <w:t>学生</w:t>
      </w:r>
      <w:r w:rsidRPr="00EB1243">
        <w:rPr>
          <w:rFonts w:hint="eastAsia"/>
          <w:sz w:val="24"/>
        </w:rPr>
        <w:t>良好的数学品味</w:t>
      </w:r>
      <w:r>
        <w:rPr>
          <w:rFonts w:hint="eastAsia"/>
          <w:sz w:val="24"/>
        </w:rPr>
        <w:t>，同时介绍几何与拓扑方向的最新发展</w:t>
      </w:r>
      <w:r w:rsidRPr="00EB1243">
        <w:rPr>
          <w:rFonts w:hint="eastAsia"/>
          <w:sz w:val="24"/>
        </w:rPr>
        <w:t>，开阔</w:t>
      </w:r>
      <w:r>
        <w:rPr>
          <w:rFonts w:hint="eastAsia"/>
          <w:sz w:val="24"/>
        </w:rPr>
        <w:t>学生的</w:t>
      </w:r>
      <w:r w:rsidRPr="00EB1243">
        <w:rPr>
          <w:rFonts w:hint="eastAsia"/>
          <w:sz w:val="24"/>
        </w:rPr>
        <w:t>眼界。</w:t>
      </w:r>
    </w:p>
    <w:p w:rsidR="0054320E" w:rsidRPr="00535828" w:rsidRDefault="0054320E" w:rsidP="0053582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二、教学设想：</w:t>
      </w:r>
    </w:p>
    <w:p w:rsidR="0054320E" w:rsidRDefault="0054320E" w:rsidP="00535828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以星期为板块，针对不同层次的学生，进行不同层面的训练。基本板块课程有：预备课程（几何和拓扑的预备知识），初中级课程（代数拓扑，微分几何）和高级课程。今年高级课程是</w:t>
      </w:r>
      <w:r>
        <w:rPr>
          <w:sz w:val="24"/>
        </w:rPr>
        <w:t>K</w:t>
      </w:r>
      <w:r>
        <w:rPr>
          <w:rFonts w:hint="eastAsia"/>
          <w:sz w:val="24"/>
        </w:rPr>
        <w:t>理论及其在数学和物理中的应用，由</w:t>
      </w:r>
      <w:r>
        <w:rPr>
          <w:sz w:val="24"/>
        </w:rPr>
        <w:t>K</w:t>
      </w:r>
      <w:r>
        <w:rPr>
          <w:rFonts w:hint="eastAsia"/>
          <w:sz w:val="24"/>
        </w:rPr>
        <w:t>理论专家王百灵教授主讲。同时根据学生的兴趣，形成不同的学生讨论班板块，由专家小组提供指导，以期素养和知识的收益。学生可以根据具体情况，选择感兴趣的板块。</w:t>
      </w:r>
    </w:p>
    <w:p w:rsidR="0054320E" w:rsidRPr="00535828" w:rsidRDefault="0054320E" w:rsidP="0053582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三、教学计划：</w:t>
      </w:r>
    </w:p>
    <w:p w:rsidR="0054320E" w:rsidRDefault="0054320E" w:rsidP="0053582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第一周上午，</w:t>
      </w:r>
      <w:r>
        <w:rPr>
          <w:sz w:val="24"/>
        </w:rPr>
        <w:t>18</w:t>
      </w:r>
      <w:r>
        <w:rPr>
          <w:rFonts w:hint="eastAsia"/>
          <w:sz w:val="24"/>
        </w:rPr>
        <w:t>学时，高级板块课程：</w:t>
      </w:r>
      <w:r>
        <w:rPr>
          <w:sz w:val="24"/>
        </w:rPr>
        <w:t>K</w:t>
      </w:r>
      <w:r>
        <w:rPr>
          <w:rFonts w:hint="eastAsia"/>
          <w:sz w:val="24"/>
        </w:rPr>
        <w:t>理论及其在数学和物理中的应用</w:t>
      </w:r>
    </w:p>
    <w:p w:rsidR="0054320E" w:rsidRDefault="0054320E" w:rsidP="0053582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第一周下午，</w:t>
      </w:r>
      <w:r>
        <w:rPr>
          <w:sz w:val="24"/>
        </w:rPr>
        <w:t>10</w:t>
      </w:r>
      <w:r>
        <w:rPr>
          <w:rFonts w:hint="eastAsia"/>
          <w:sz w:val="24"/>
        </w:rPr>
        <w:t>学时，预备板块课程，</w:t>
      </w:r>
      <w:r>
        <w:rPr>
          <w:sz w:val="24"/>
        </w:rPr>
        <w:t>2</w:t>
      </w:r>
      <w:r>
        <w:rPr>
          <w:rFonts w:hint="eastAsia"/>
          <w:sz w:val="24"/>
        </w:rPr>
        <w:t>学时答疑</w:t>
      </w:r>
    </w:p>
    <w:p w:rsidR="0054320E" w:rsidRDefault="0054320E" w:rsidP="0053582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第二周上午，</w:t>
      </w:r>
      <w:r>
        <w:rPr>
          <w:sz w:val="24"/>
        </w:rPr>
        <w:t>18</w:t>
      </w:r>
      <w:r>
        <w:rPr>
          <w:rFonts w:hint="eastAsia"/>
          <w:sz w:val="24"/>
        </w:rPr>
        <w:t>学时，初中级板块课程（代数拓扑）</w:t>
      </w:r>
    </w:p>
    <w:p w:rsidR="0054320E" w:rsidRDefault="0054320E" w:rsidP="0053582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第二周下午，</w:t>
      </w:r>
      <w:r>
        <w:rPr>
          <w:sz w:val="24"/>
        </w:rPr>
        <w:t>8</w:t>
      </w:r>
      <w:r>
        <w:rPr>
          <w:rFonts w:hint="eastAsia"/>
          <w:sz w:val="24"/>
        </w:rPr>
        <w:t>学时，讨论班板块：主题待定，</w:t>
      </w:r>
      <w:r>
        <w:rPr>
          <w:sz w:val="24"/>
        </w:rPr>
        <w:t>4</w:t>
      </w:r>
      <w:r>
        <w:rPr>
          <w:rFonts w:hint="eastAsia"/>
          <w:sz w:val="24"/>
        </w:rPr>
        <w:t>学时答疑</w:t>
      </w:r>
    </w:p>
    <w:p w:rsidR="0054320E" w:rsidRDefault="0054320E" w:rsidP="0053582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第三周上午，</w:t>
      </w:r>
      <w:r>
        <w:rPr>
          <w:sz w:val="24"/>
        </w:rPr>
        <w:t>18</w:t>
      </w:r>
      <w:r>
        <w:rPr>
          <w:rFonts w:hint="eastAsia"/>
          <w:sz w:val="24"/>
        </w:rPr>
        <w:t>学时，初中级板块课程（微分几何）</w:t>
      </w:r>
    </w:p>
    <w:p w:rsidR="0054320E" w:rsidRDefault="0054320E" w:rsidP="00535828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第三周下午，</w:t>
      </w:r>
      <w:r>
        <w:rPr>
          <w:sz w:val="24"/>
        </w:rPr>
        <w:t>8</w:t>
      </w:r>
      <w:r>
        <w:rPr>
          <w:rFonts w:hint="eastAsia"/>
          <w:sz w:val="24"/>
        </w:rPr>
        <w:t>学时，讨论班板块：主题待定，</w:t>
      </w:r>
      <w:r>
        <w:rPr>
          <w:sz w:val="24"/>
        </w:rPr>
        <w:t>4</w:t>
      </w:r>
      <w:r>
        <w:rPr>
          <w:rFonts w:hint="eastAsia"/>
          <w:sz w:val="24"/>
        </w:rPr>
        <w:t>学时答疑</w:t>
      </w:r>
    </w:p>
    <w:p w:rsidR="0054320E" w:rsidRPr="00E325CF" w:rsidRDefault="0054320E" w:rsidP="00535828">
      <w:pPr>
        <w:spacing w:line="360" w:lineRule="auto"/>
        <w:rPr>
          <w:sz w:val="24"/>
        </w:rPr>
      </w:pPr>
      <w:r>
        <w:rPr>
          <w:rFonts w:hint="eastAsia"/>
          <w:sz w:val="24"/>
        </w:rPr>
        <w:t>每个基本板块有开班测试和结束测试。</w:t>
      </w:r>
    </w:p>
    <w:p w:rsidR="0054320E" w:rsidRPr="00535828" w:rsidRDefault="0054320E" w:rsidP="00535828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四、专家小组</w:t>
      </w:r>
      <w:r w:rsidRPr="00B334DE">
        <w:rPr>
          <w:rFonts w:hint="eastAsia"/>
          <w:b/>
          <w:sz w:val="24"/>
        </w:rPr>
        <w:t>：</w:t>
      </w:r>
    </w:p>
    <w:p w:rsidR="0054320E" w:rsidRPr="00B334DE" w:rsidRDefault="0054320E" w:rsidP="00535828">
      <w:pPr>
        <w:spacing w:line="360" w:lineRule="auto"/>
        <w:ind w:firstLineChars="200" w:firstLine="31680"/>
        <w:rPr>
          <w:sz w:val="24"/>
        </w:rPr>
      </w:pPr>
      <w:r w:rsidRPr="00B334DE">
        <w:rPr>
          <w:rFonts w:hint="eastAsia"/>
          <w:bCs/>
          <w:sz w:val="24"/>
        </w:rPr>
        <w:t>本年度（</w:t>
      </w:r>
      <w:r>
        <w:rPr>
          <w:bCs/>
          <w:sz w:val="24"/>
        </w:rPr>
        <w:t>2015</w:t>
      </w:r>
      <w:r w:rsidRPr="00B334DE">
        <w:rPr>
          <w:rFonts w:hint="eastAsia"/>
          <w:bCs/>
          <w:sz w:val="24"/>
        </w:rPr>
        <w:t>）的专家小组由</w:t>
      </w:r>
      <w:r>
        <w:rPr>
          <w:rFonts w:hint="eastAsia"/>
          <w:bCs/>
          <w:sz w:val="24"/>
        </w:rPr>
        <w:t>澳大利亚国立大学王百灵教授，</w:t>
      </w:r>
      <w:r w:rsidRPr="00B334DE">
        <w:rPr>
          <w:rFonts w:hint="eastAsia"/>
          <w:bCs/>
          <w:sz w:val="24"/>
        </w:rPr>
        <w:t>四川大学陈柏辉教授，</w:t>
      </w:r>
      <w:r w:rsidRPr="00B334DE">
        <w:rPr>
          <w:rFonts w:hint="eastAsia"/>
          <w:sz w:val="24"/>
        </w:rPr>
        <w:t>陈小俊教授，胡文传教授，张斌教授组成。</w:t>
      </w:r>
    </w:p>
    <w:p w:rsidR="0054320E" w:rsidRPr="00535828" w:rsidRDefault="0054320E" w:rsidP="00535828">
      <w:pPr>
        <w:spacing w:line="360" w:lineRule="auto"/>
        <w:rPr>
          <w:rFonts w:ascii="宋体" w:cs="宋体"/>
          <w:kern w:val="0"/>
          <w:sz w:val="24"/>
        </w:rPr>
      </w:pPr>
      <w:r>
        <w:rPr>
          <w:rFonts w:hint="eastAsia"/>
          <w:sz w:val="24"/>
        </w:rPr>
        <w:t>王百灵教授（</w:t>
      </w:r>
      <w:r w:rsidRPr="00321BE4">
        <w:rPr>
          <w:rFonts w:ascii="宋体" w:hAnsi="宋体" w:cs="宋体" w:hint="eastAsia"/>
          <w:kern w:val="0"/>
          <w:sz w:val="24"/>
        </w:rPr>
        <w:t>澳大利亚国立大学</w:t>
      </w:r>
      <w:r>
        <w:rPr>
          <w:rFonts w:ascii="宋体" w:hAnsi="宋体" w:cs="宋体" w:hint="eastAsia"/>
          <w:kern w:val="0"/>
          <w:sz w:val="24"/>
        </w:rPr>
        <w:t>高级研究员</w:t>
      </w:r>
      <w:r w:rsidRPr="00321BE4">
        <w:rPr>
          <w:rFonts w:ascii="宋体" w:cs="宋体"/>
          <w:kern w:val="0"/>
          <w:sz w:val="24"/>
        </w:rPr>
        <w:t>,</w:t>
      </w:r>
      <w:r w:rsidRPr="00321BE4">
        <w:rPr>
          <w:rFonts w:ascii="宋体" w:cs="宋体"/>
          <w:kern w:val="0"/>
          <w:sz w:val="24"/>
        </w:rPr>
        <w:t> </w:t>
      </w:r>
      <w:r w:rsidRPr="00321BE4">
        <w:rPr>
          <w:rFonts w:ascii="宋体" w:hAnsi="宋体" w:cs="宋体" w:hint="eastAsia"/>
          <w:kern w:val="0"/>
          <w:sz w:val="24"/>
        </w:rPr>
        <w:t>阿德莱德大学博士，曾经</w:t>
      </w:r>
      <w:r>
        <w:rPr>
          <w:rFonts w:ascii="宋体" w:hAnsi="宋体" w:cs="宋体" w:hint="eastAsia"/>
          <w:kern w:val="0"/>
          <w:sz w:val="24"/>
        </w:rPr>
        <w:t>工作</w:t>
      </w:r>
      <w:r w:rsidRPr="00321BE4">
        <w:rPr>
          <w:rFonts w:ascii="宋体" w:hAnsi="宋体" w:cs="宋体" w:hint="eastAsia"/>
          <w:kern w:val="0"/>
          <w:sz w:val="24"/>
        </w:rPr>
        <w:t>于德国波恩</w:t>
      </w:r>
      <w:r w:rsidRPr="00321BE4">
        <w:rPr>
          <w:rFonts w:ascii="宋体" w:hAnsi="宋体" w:cs="宋体"/>
          <w:kern w:val="0"/>
          <w:sz w:val="24"/>
        </w:rPr>
        <w:t>Max-Plank Institute </w:t>
      </w:r>
      <w:r>
        <w:rPr>
          <w:rFonts w:ascii="宋体" w:hAnsi="宋体" w:cs="宋体" w:hint="eastAsia"/>
          <w:kern w:val="0"/>
          <w:sz w:val="24"/>
        </w:rPr>
        <w:t>和瑞士苏黎世大学，</w:t>
      </w:r>
      <w:r w:rsidRPr="00B334DE">
        <w:rPr>
          <w:rFonts w:hint="eastAsia"/>
          <w:bCs/>
          <w:sz w:val="24"/>
        </w:rPr>
        <w:t>主要研究方向</w:t>
      </w:r>
      <w:r w:rsidRPr="00321BE4">
        <w:rPr>
          <w:rFonts w:ascii="宋体" w:hAnsi="宋体" w:cs="宋体" w:hint="eastAsia"/>
          <w:kern w:val="0"/>
          <w:sz w:val="24"/>
        </w:rPr>
        <w:t>：</w:t>
      </w:r>
      <w:r>
        <w:rPr>
          <w:rFonts w:ascii="宋体" w:hAnsi="宋体" w:cs="宋体"/>
          <w:kern w:val="0"/>
          <w:sz w:val="24"/>
        </w:rPr>
        <w:t>K</w:t>
      </w:r>
      <w:r>
        <w:rPr>
          <w:rFonts w:ascii="宋体" w:hAnsi="宋体" w:cs="宋体" w:hint="eastAsia"/>
          <w:kern w:val="0"/>
          <w:sz w:val="24"/>
        </w:rPr>
        <w:t>理论，</w:t>
      </w:r>
      <w:r w:rsidRPr="00321BE4">
        <w:rPr>
          <w:rFonts w:ascii="宋体" w:hAnsi="宋体" w:cs="宋体" w:hint="eastAsia"/>
          <w:kern w:val="0"/>
          <w:sz w:val="24"/>
        </w:rPr>
        <w:t>奇性空间上的几何和分析，规范场理论及数学物理</w:t>
      </w:r>
      <w:r>
        <w:rPr>
          <w:rFonts w:ascii="宋体" w:hAnsi="宋体" w:cs="宋体" w:hint="eastAsia"/>
          <w:kern w:val="0"/>
          <w:sz w:val="24"/>
        </w:rPr>
        <w:t>）</w:t>
      </w:r>
      <w:r w:rsidRPr="00321BE4">
        <w:rPr>
          <w:rFonts w:ascii="宋体" w:hAnsi="宋体" w:cs="宋体"/>
          <w:kern w:val="0"/>
          <w:sz w:val="24"/>
        </w:rPr>
        <w:t xml:space="preserve"> </w:t>
      </w:r>
    </w:p>
    <w:p w:rsidR="0054320E" w:rsidRDefault="0054320E" w:rsidP="00535828">
      <w:pPr>
        <w:spacing w:line="360" w:lineRule="auto"/>
        <w:rPr>
          <w:bCs/>
          <w:sz w:val="24"/>
        </w:rPr>
      </w:pPr>
      <w:r w:rsidRPr="00B334DE">
        <w:rPr>
          <w:rFonts w:hint="eastAsia"/>
          <w:sz w:val="24"/>
        </w:rPr>
        <w:t>陈柏辉教授</w:t>
      </w:r>
      <w:r w:rsidRPr="00B334DE">
        <w:rPr>
          <w:rFonts w:hint="eastAsia"/>
          <w:bCs/>
          <w:sz w:val="24"/>
        </w:rPr>
        <w:t>（四川大学教授，美国</w:t>
      </w:r>
      <w:r w:rsidRPr="00B334DE">
        <w:rPr>
          <w:bCs/>
          <w:sz w:val="24"/>
        </w:rPr>
        <w:t>Wisconsin</w:t>
      </w:r>
      <w:r w:rsidRPr="00B334DE">
        <w:rPr>
          <w:rFonts w:hint="eastAsia"/>
          <w:bCs/>
          <w:sz w:val="24"/>
        </w:rPr>
        <w:t>大学博士，美国麻省理工学院</w:t>
      </w:r>
      <w:r w:rsidRPr="00B334DE">
        <w:rPr>
          <w:bCs/>
          <w:sz w:val="24"/>
        </w:rPr>
        <w:t>Moore Instructor</w:t>
      </w:r>
      <w:r w:rsidRPr="00B334DE">
        <w:rPr>
          <w:rFonts w:hint="eastAsia"/>
          <w:bCs/>
          <w:sz w:val="24"/>
        </w:rPr>
        <w:t>，主要研究方向：微分几何与辛拓扑）</w:t>
      </w:r>
    </w:p>
    <w:p w:rsidR="0054320E" w:rsidRPr="00535828" w:rsidRDefault="0054320E" w:rsidP="00535828">
      <w:pPr>
        <w:spacing w:line="360" w:lineRule="auto"/>
        <w:rPr>
          <w:sz w:val="24"/>
        </w:rPr>
      </w:pPr>
      <w:r w:rsidRPr="00B334DE">
        <w:rPr>
          <w:rFonts w:hint="eastAsia"/>
          <w:sz w:val="24"/>
        </w:rPr>
        <w:t>陈小俊教授</w:t>
      </w:r>
      <w:r>
        <w:rPr>
          <w:rFonts w:hint="eastAsia"/>
          <w:sz w:val="24"/>
        </w:rPr>
        <w:t>（</w:t>
      </w:r>
      <w:r w:rsidRPr="00B334DE">
        <w:rPr>
          <w:rFonts w:hint="eastAsia"/>
          <w:sz w:val="24"/>
        </w:rPr>
        <w:t>四川大学教授，</w:t>
      </w:r>
      <w:r w:rsidRPr="00B334DE">
        <w:rPr>
          <w:rFonts w:hint="eastAsia"/>
          <w:bCs/>
          <w:sz w:val="24"/>
        </w:rPr>
        <w:t>美国石溪大学博士，美国</w:t>
      </w:r>
      <w:r>
        <w:rPr>
          <w:bCs/>
          <w:sz w:val="24"/>
        </w:rPr>
        <w:t>Michigan</w:t>
      </w:r>
      <w:r>
        <w:rPr>
          <w:rFonts w:hint="eastAsia"/>
          <w:bCs/>
          <w:sz w:val="24"/>
        </w:rPr>
        <w:t>大学博士后，主要研究方向：代数拓扑</w:t>
      </w:r>
      <w:r>
        <w:rPr>
          <w:rFonts w:hint="eastAsia"/>
          <w:sz w:val="24"/>
        </w:rPr>
        <w:t>）</w:t>
      </w:r>
    </w:p>
    <w:p w:rsidR="0054320E" w:rsidRPr="00B334DE" w:rsidRDefault="0054320E" w:rsidP="00535828">
      <w:pPr>
        <w:spacing w:line="360" w:lineRule="auto"/>
        <w:rPr>
          <w:sz w:val="24"/>
        </w:rPr>
      </w:pPr>
      <w:r w:rsidRPr="00B334DE">
        <w:rPr>
          <w:rFonts w:hint="eastAsia"/>
          <w:sz w:val="24"/>
        </w:rPr>
        <w:t>胡文传教授（四川大学教授，</w:t>
      </w:r>
      <w:r w:rsidRPr="00B334DE">
        <w:rPr>
          <w:rFonts w:hint="eastAsia"/>
          <w:bCs/>
          <w:sz w:val="24"/>
        </w:rPr>
        <w:t>美国石溪大学博士，美国麻省理工学院</w:t>
      </w:r>
      <w:r w:rsidRPr="00B334DE">
        <w:rPr>
          <w:bCs/>
          <w:sz w:val="24"/>
        </w:rPr>
        <w:t>Moore Instructor</w:t>
      </w:r>
      <w:r w:rsidRPr="00B334DE">
        <w:rPr>
          <w:rFonts w:hint="eastAsia"/>
          <w:bCs/>
          <w:sz w:val="24"/>
        </w:rPr>
        <w:t>，美国普林斯顿高等研究院</w:t>
      </w:r>
      <w:r w:rsidRPr="00B334DE">
        <w:rPr>
          <w:bCs/>
          <w:sz w:val="24"/>
        </w:rPr>
        <w:t>member</w:t>
      </w:r>
      <w:r w:rsidRPr="00B334DE">
        <w:rPr>
          <w:rFonts w:hint="eastAsia"/>
          <w:bCs/>
          <w:sz w:val="24"/>
        </w:rPr>
        <w:t>，主要研究方向：代数几何</w:t>
      </w:r>
      <w:r w:rsidRPr="00B334DE">
        <w:rPr>
          <w:rFonts w:hint="eastAsia"/>
          <w:sz w:val="24"/>
        </w:rPr>
        <w:t>）</w:t>
      </w:r>
    </w:p>
    <w:p w:rsidR="0054320E" w:rsidRDefault="0054320E" w:rsidP="00535828">
      <w:pPr>
        <w:spacing w:line="360" w:lineRule="auto"/>
        <w:rPr>
          <w:sz w:val="24"/>
        </w:rPr>
      </w:pPr>
      <w:r w:rsidRPr="00B334DE">
        <w:rPr>
          <w:rFonts w:hint="eastAsia"/>
          <w:sz w:val="24"/>
        </w:rPr>
        <w:t>张斌教授（四川大学教授，</w:t>
      </w:r>
      <w:r w:rsidRPr="00B334DE">
        <w:rPr>
          <w:rFonts w:hint="eastAsia"/>
          <w:bCs/>
          <w:sz w:val="24"/>
        </w:rPr>
        <w:t>美国宾州州立大学博士，美国石溪大学</w:t>
      </w:r>
      <w:r w:rsidRPr="00B334DE">
        <w:rPr>
          <w:bCs/>
          <w:sz w:val="24"/>
        </w:rPr>
        <w:t>Simons Instructor</w:t>
      </w:r>
      <w:r w:rsidRPr="00B334DE">
        <w:rPr>
          <w:rFonts w:hint="eastAsia"/>
          <w:bCs/>
          <w:sz w:val="24"/>
        </w:rPr>
        <w:t>，德国</w:t>
      </w:r>
      <w:r w:rsidRPr="00B334DE">
        <w:rPr>
          <w:bCs/>
          <w:sz w:val="24"/>
        </w:rPr>
        <w:t>Max Planck</w:t>
      </w:r>
      <w:r w:rsidRPr="00B334DE">
        <w:rPr>
          <w:rFonts w:hint="eastAsia"/>
          <w:bCs/>
          <w:sz w:val="24"/>
        </w:rPr>
        <w:t>数学所</w:t>
      </w:r>
      <w:r w:rsidRPr="00B334DE">
        <w:rPr>
          <w:bCs/>
          <w:sz w:val="24"/>
        </w:rPr>
        <w:t>member</w:t>
      </w:r>
      <w:r w:rsidRPr="00B334DE">
        <w:rPr>
          <w:rFonts w:hint="eastAsia"/>
          <w:bCs/>
          <w:sz w:val="24"/>
        </w:rPr>
        <w:t>，主要研究方向：</w:t>
      </w:r>
      <w:r>
        <w:rPr>
          <w:rFonts w:hint="eastAsia"/>
          <w:bCs/>
          <w:sz w:val="24"/>
        </w:rPr>
        <w:t>数学物理</w:t>
      </w:r>
      <w:r w:rsidRPr="00B334DE">
        <w:rPr>
          <w:rFonts w:hint="eastAsia"/>
          <w:bCs/>
          <w:sz w:val="24"/>
        </w:rPr>
        <w:t>，代数几何</w:t>
      </w:r>
      <w:r w:rsidRPr="00B334DE">
        <w:rPr>
          <w:rFonts w:hint="eastAsia"/>
          <w:sz w:val="24"/>
        </w:rPr>
        <w:t>）</w:t>
      </w:r>
    </w:p>
    <w:sectPr w:rsidR="0054320E" w:rsidSect="000660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000000E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0000000F"/>
    <w:multiLevelType w:val="multilevel"/>
    <w:tmpl w:val="0000000F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11"/>
    <w:multiLevelType w:val="multilevel"/>
    <w:tmpl w:val="00000011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00000014"/>
    <w:multiLevelType w:val="multilevel"/>
    <w:tmpl w:val="00000014"/>
    <w:lvl w:ilvl="0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00000015"/>
    <w:multiLevelType w:val="multilevel"/>
    <w:tmpl w:val="00000015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00000016"/>
    <w:multiLevelType w:val="multilevel"/>
    <w:tmpl w:val="00000016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272158D3"/>
    <w:multiLevelType w:val="hybridMultilevel"/>
    <w:tmpl w:val="A3B041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30E55DF"/>
    <w:multiLevelType w:val="hybridMultilevel"/>
    <w:tmpl w:val="2A08F4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7FE2A2B"/>
    <w:multiLevelType w:val="hybridMultilevel"/>
    <w:tmpl w:val="FFEA61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6604F"/>
    <w:rsid w:val="00117FA6"/>
    <w:rsid w:val="00135909"/>
    <w:rsid w:val="00150006"/>
    <w:rsid w:val="0016678D"/>
    <w:rsid w:val="00172A27"/>
    <w:rsid w:val="00321BE4"/>
    <w:rsid w:val="00393226"/>
    <w:rsid w:val="0045636E"/>
    <w:rsid w:val="004563C8"/>
    <w:rsid w:val="00466DF6"/>
    <w:rsid w:val="00535828"/>
    <w:rsid w:val="0054320E"/>
    <w:rsid w:val="00625567"/>
    <w:rsid w:val="00701B12"/>
    <w:rsid w:val="00774285"/>
    <w:rsid w:val="009F560A"/>
    <w:rsid w:val="00B334DE"/>
    <w:rsid w:val="00BC1167"/>
    <w:rsid w:val="00BD14DF"/>
    <w:rsid w:val="00CE60F1"/>
    <w:rsid w:val="00DC03C1"/>
    <w:rsid w:val="00E121C6"/>
    <w:rsid w:val="00E325CF"/>
    <w:rsid w:val="00E42F65"/>
    <w:rsid w:val="00EA0957"/>
    <w:rsid w:val="00EB1243"/>
    <w:rsid w:val="00F43D10"/>
    <w:rsid w:val="00FB611A"/>
    <w:rsid w:val="00FD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4F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rsid w:val="0006604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F43"/>
    <w:rPr>
      <w:b/>
      <w:bCs/>
      <w:kern w:val="44"/>
      <w:sz w:val="44"/>
      <w:szCs w:val="44"/>
    </w:rPr>
  </w:style>
  <w:style w:type="character" w:styleId="Strong">
    <w:name w:val="Strong"/>
    <w:basedOn w:val="DefaultParagraphFont"/>
    <w:uiPriority w:val="99"/>
    <w:qFormat/>
    <w:rsid w:val="0006604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0660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340</TotalTime>
  <Pages>2</Pages>
  <Words>146</Words>
  <Characters>834</Characters>
  <Application>Microsoft Office Outlook</Application>
  <DocSecurity>0</DocSecurity>
  <Lines>0</Lines>
  <Paragraphs>0</Paragraphs>
  <ScaleCrop>false</ScaleCrop>
  <Company>www.xunchi.com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2015-03-31T03:04:00Z</dcterms:created>
  <dc:creator>dell</dc:creator>
  <lastModifiedBy>xyc</lastModifiedBy>
  <dcterms:modified xsi:type="dcterms:W3CDTF">2015-04-16T03:20:00Z</dcterms:modified>
  <revision>14</revision>
  <dc:title>4校数学拔尖学生联合暑期学校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2052-8.1.0.3405</vt:lpwstr>
  </property>
</Properties>
</file>