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459" w:rsidRDefault="00461459" w:rsidP="00461459">
      <w:pPr>
        <w:rPr>
          <w:b/>
          <w:bCs/>
          <w:sz w:val="30"/>
        </w:rPr>
      </w:pPr>
      <w:r>
        <w:rPr>
          <w:rFonts w:hint="eastAsia"/>
          <w:bCs/>
          <w:sz w:val="28"/>
        </w:rPr>
        <w:t>附件一</w:t>
      </w:r>
    </w:p>
    <w:p w:rsidR="00461459" w:rsidRDefault="00461459" w:rsidP="00461459">
      <w:pPr>
        <w:spacing w:line="360" w:lineRule="auto"/>
        <w:ind w:firstLineChars="186" w:firstLine="598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2014</w:t>
      </w:r>
      <w:r>
        <w:rPr>
          <w:rFonts w:hint="eastAsia"/>
          <w:b/>
          <w:bCs/>
          <w:sz w:val="32"/>
        </w:rPr>
        <w:t>年景润杯</w:t>
      </w:r>
      <w:r>
        <w:rPr>
          <w:b/>
          <w:bCs/>
          <w:sz w:val="32"/>
        </w:rPr>
        <w:t>数学竞赛</w:t>
      </w:r>
      <w:r>
        <w:rPr>
          <w:rFonts w:hint="eastAsia"/>
          <w:b/>
          <w:bCs/>
          <w:sz w:val="32"/>
        </w:rPr>
        <w:t>组织委员会名单</w:t>
      </w:r>
    </w:p>
    <w:p w:rsidR="00461459" w:rsidRDefault="00461459" w:rsidP="00461459">
      <w:pPr>
        <w:spacing w:line="360" w:lineRule="auto"/>
        <w:ind w:firstLineChars="186" w:firstLine="598"/>
        <w:jc w:val="center"/>
        <w:rPr>
          <w:b/>
          <w:bCs/>
          <w:sz w:val="32"/>
        </w:rPr>
      </w:pPr>
    </w:p>
    <w:p w:rsidR="00461459" w:rsidRDefault="00461459" w:rsidP="00461459">
      <w:pPr>
        <w:ind w:firstLineChars="186" w:firstLine="521"/>
        <w:rPr>
          <w:sz w:val="28"/>
        </w:rPr>
      </w:pPr>
      <w:r>
        <w:rPr>
          <w:rFonts w:hint="eastAsia"/>
          <w:sz w:val="28"/>
        </w:rPr>
        <w:t>名誉主任：邬大光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计国君</w:t>
      </w:r>
    </w:p>
    <w:p w:rsidR="00461459" w:rsidRDefault="00461459" w:rsidP="00461459">
      <w:pPr>
        <w:ind w:firstLineChars="186" w:firstLine="521"/>
        <w:rPr>
          <w:sz w:val="28"/>
        </w:rPr>
      </w:pPr>
      <w:r>
        <w:rPr>
          <w:rFonts w:hint="eastAsia"/>
          <w:sz w:val="28"/>
        </w:rPr>
        <w:t>主任委员：林亚南</w:t>
      </w:r>
    </w:p>
    <w:p w:rsidR="00461459" w:rsidRDefault="00461459" w:rsidP="00461459">
      <w:pPr>
        <w:ind w:firstLineChars="186" w:firstLine="521"/>
        <w:rPr>
          <w:sz w:val="28"/>
        </w:rPr>
      </w:pPr>
      <w:r>
        <w:rPr>
          <w:rFonts w:hint="eastAsia"/>
          <w:sz w:val="28"/>
        </w:rPr>
        <w:t>委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员：钱建国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林建华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钟春平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杜魁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刘轼波</w:t>
      </w:r>
    </w:p>
    <w:p w:rsidR="00461459" w:rsidRDefault="00461459" w:rsidP="00461459">
      <w:pPr>
        <w:rPr>
          <w:rFonts w:ascii="宋体" w:hAnsi="宋体" w:cs="Arial" w:hint="eastAsia"/>
          <w:b/>
          <w:bCs/>
          <w:kern w:val="0"/>
          <w:sz w:val="24"/>
        </w:rPr>
      </w:pPr>
    </w:p>
    <w:p w:rsidR="00461459" w:rsidRDefault="00461459" w:rsidP="00461459">
      <w:pPr>
        <w:rPr>
          <w:rFonts w:ascii="宋体" w:hAnsi="宋体" w:cs="Arial" w:hint="eastAsia"/>
          <w:b/>
          <w:bCs/>
          <w:kern w:val="0"/>
          <w:sz w:val="24"/>
        </w:rPr>
      </w:pPr>
    </w:p>
    <w:p w:rsidR="00461459" w:rsidRDefault="00461459" w:rsidP="00461459">
      <w:pPr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/>
          <w:bCs/>
          <w:sz w:val="28"/>
        </w:rPr>
        <w:t>附件二：</w:t>
      </w:r>
    </w:p>
    <w:p w:rsidR="00461459" w:rsidRPr="00F1774F" w:rsidRDefault="00461459" w:rsidP="00461459">
      <w:pPr>
        <w:jc w:val="center"/>
        <w:rPr>
          <w:b/>
          <w:sz w:val="32"/>
        </w:rPr>
      </w:pPr>
      <w:r w:rsidRPr="00F1774F">
        <w:rPr>
          <w:rFonts w:hint="eastAsia"/>
          <w:b/>
          <w:bCs/>
          <w:sz w:val="32"/>
        </w:rPr>
        <w:t>厦门大学</w:t>
      </w:r>
      <w:r>
        <w:rPr>
          <w:rFonts w:ascii="宋体" w:hAnsi="宋体" w:hint="eastAsia"/>
          <w:b/>
          <w:color w:val="000000"/>
          <w:sz w:val="32"/>
          <w:szCs w:val="32"/>
        </w:rPr>
        <w:t>景润杯</w:t>
      </w:r>
      <w:r w:rsidRPr="00F1774F">
        <w:rPr>
          <w:rFonts w:hint="eastAsia"/>
          <w:b/>
          <w:bCs/>
          <w:sz w:val="32"/>
        </w:rPr>
        <w:t>数学竞赛</w:t>
      </w:r>
      <w:r>
        <w:rPr>
          <w:rFonts w:hint="eastAsia"/>
          <w:b/>
          <w:bCs/>
          <w:sz w:val="32"/>
        </w:rPr>
        <w:t>考试</w:t>
      </w:r>
      <w:r w:rsidRPr="00F1774F">
        <w:rPr>
          <w:rFonts w:hint="eastAsia"/>
          <w:b/>
          <w:bCs/>
          <w:sz w:val="32"/>
        </w:rPr>
        <w:t>大纲</w:t>
      </w:r>
    </w:p>
    <w:p w:rsidR="00461459" w:rsidRPr="00F1774F" w:rsidRDefault="00461459" w:rsidP="00461459"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hint="eastAsia"/>
        </w:rPr>
        <w:tab/>
      </w:r>
      <w:r>
        <w:rPr>
          <w:rFonts w:hint="eastAsia"/>
        </w:rPr>
        <w:t xml:space="preserve">　</w:t>
      </w:r>
      <w:r w:rsidRPr="00607264">
        <w:rPr>
          <w:rFonts w:hint="eastAsia"/>
          <w:sz w:val="28"/>
        </w:rPr>
        <w:t>一</w:t>
      </w:r>
      <w:r>
        <w:rPr>
          <w:rFonts w:hint="eastAsia"/>
        </w:rPr>
        <w:t>、</w:t>
      </w:r>
      <w:r w:rsidRPr="00F1774F">
        <w:rPr>
          <w:rFonts w:ascii="宋体" w:hAnsi="宋体" w:hint="eastAsia"/>
          <w:sz w:val="28"/>
          <w:szCs w:val="28"/>
        </w:rPr>
        <w:t>厦门大学</w:t>
      </w:r>
      <w:r w:rsidRPr="006708E7">
        <w:rPr>
          <w:rFonts w:ascii="宋体" w:hAnsi="宋体" w:hint="eastAsia"/>
          <w:color w:val="000000"/>
          <w:sz w:val="28"/>
          <w:szCs w:val="20"/>
        </w:rPr>
        <w:t>景润杯</w:t>
      </w:r>
      <w:r w:rsidRPr="00F1774F">
        <w:rPr>
          <w:rFonts w:ascii="宋体" w:hAnsi="宋体" w:hint="eastAsia"/>
          <w:sz w:val="28"/>
          <w:szCs w:val="28"/>
        </w:rPr>
        <w:t>数学竞赛数学专业组，主要面向数学科学学院。内容涉及到大学本科《数学分析》与《高等代数》课程所涵盖的各知识点，具体内容如下：</w:t>
      </w:r>
    </w:p>
    <w:p w:rsidR="00461459" w:rsidRPr="00F1774F" w:rsidRDefault="00461459" w:rsidP="00461459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</w:t>
      </w:r>
      <w:r w:rsidRPr="00F1774F">
        <w:rPr>
          <w:rFonts w:ascii="宋体" w:hAnsi="宋体" w:hint="eastAsia"/>
          <w:sz w:val="28"/>
          <w:szCs w:val="28"/>
        </w:rPr>
        <w:t>函数</w:t>
      </w:r>
    </w:p>
    <w:p w:rsidR="00461459" w:rsidRPr="00F1774F" w:rsidRDefault="00461459" w:rsidP="00461459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 w:rsidRPr="00F1774F">
        <w:rPr>
          <w:rFonts w:ascii="宋体" w:hAnsi="宋体" w:hint="eastAsia"/>
          <w:sz w:val="28"/>
          <w:szCs w:val="28"/>
        </w:rPr>
        <w:t>函数是数学分析中的基本概念，主要考察考生对函数的概念及性质的理解和掌握。包括函数的连续和一致连续性、连续函数的性质（有界性、最大值和最小值定理、介值定理、根的存在定理），并会应用这些性质。</w:t>
      </w:r>
    </w:p>
    <w:p w:rsidR="00461459" w:rsidRPr="00F1774F" w:rsidRDefault="00461459" w:rsidP="00461459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</w:t>
      </w:r>
      <w:r w:rsidRPr="00F1774F">
        <w:rPr>
          <w:rFonts w:ascii="宋体" w:hAnsi="宋体" w:hint="eastAsia"/>
          <w:sz w:val="28"/>
          <w:szCs w:val="28"/>
        </w:rPr>
        <w:t>极限</w:t>
      </w:r>
    </w:p>
    <w:p w:rsidR="00461459" w:rsidRPr="00F1774F" w:rsidRDefault="00461459" w:rsidP="00461459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 w:rsidRPr="00F1774F">
        <w:rPr>
          <w:rFonts w:ascii="宋体" w:hAnsi="宋体" w:hint="eastAsia"/>
          <w:sz w:val="28"/>
          <w:szCs w:val="28"/>
        </w:rPr>
        <w:t>数列和函数极限的计算与证明、无穷小阶的比较、实数完备性理论及其应用。</w:t>
      </w:r>
    </w:p>
    <w:p w:rsidR="00461459" w:rsidRPr="00F1774F" w:rsidRDefault="00461459" w:rsidP="00461459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</w:t>
      </w:r>
      <w:r w:rsidRPr="00F1774F">
        <w:rPr>
          <w:rFonts w:ascii="宋体" w:hAnsi="宋体" w:hint="eastAsia"/>
          <w:sz w:val="28"/>
          <w:szCs w:val="28"/>
        </w:rPr>
        <w:t>导数、微分及其应用</w:t>
      </w:r>
    </w:p>
    <w:p w:rsidR="00461459" w:rsidRPr="00F1774F" w:rsidRDefault="00461459" w:rsidP="00461459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 w:rsidRPr="00F1774F">
        <w:rPr>
          <w:rFonts w:ascii="宋体" w:hAnsi="宋体" w:hint="eastAsia"/>
          <w:sz w:val="28"/>
          <w:szCs w:val="28"/>
        </w:rPr>
        <w:t>函数可导性的研究，微分中值定理及其应用，利用导数研究函数的性质（单调性，凹凸性等）以及导数的应用（极值、最大值和最小值等）</w:t>
      </w:r>
      <w:r>
        <w:rPr>
          <w:rFonts w:ascii="宋体" w:hAnsi="宋体" w:hint="eastAsia"/>
          <w:sz w:val="28"/>
          <w:szCs w:val="28"/>
        </w:rPr>
        <w:t>，泰勒公式</w:t>
      </w:r>
      <w:r w:rsidRPr="00F1774F">
        <w:rPr>
          <w:rFonts w:ascii="宋体" w:hAnsi="宋体" w:hint="eastAsia"/>
          <w:sz w:val="28"/>
          <w:szCs w:val="28"/>
        </w:rPr>
        <w:t>。</w:t>
      </w:r>
    </w:p>
    <w:p w:rsidR="00461459" w:rsidRPr="00F1774F" w:rsidRDefault="00461459" w:rsidP="00461459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4、</w:t>
      </w:r>
      <w:r w:rsidRPr="00F1774F">
        <w:rPr>
          <w:rFonts w:ascii="宋体" w:hAnsi="宋体" w:hint="eastAsia"/>
          <w:sz w:val="28"/>
          <w:szCs w:val="28"/>
        </w:rPr>
        <w:t>积分</w:t>
      </w:r>
    </w:p>
    <w:p w:rsidR="00461459" w:rsidRPr="00F1774F" w:rsidRDefault="00461459" w:rsidP="00461459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 w:rsidRPr="00F1774F">
        <w:rPr>
          <w:rFonts w:ascii="宋体" w:hAnsi="宋体" w:hint="eastAsia"/>
          <w:sz w:val="28"/>
          <w:szCs w:val="28"/>
        </w:rPr>
        <w:t>不定积分和定积分的计算与证明，定积分的可积性及性质以及变上，下限的积分，定积分的应用。</w:t>
      </w:r>
    </w:p>
    <w:p w:rsidR="00461459" w:rsidRPr="00F1774F" w:rsidRDefault="00461459" w:rsidP="00461459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5、</w:t>
      </w:r>
      <w:r w:rsidRPr="00F1774F">
        <w:rPr>
          <w:rFonts w:ascii="宋体" w:hAnsi="宋体" w:hint="eastAsia"/>
          <w:sz w:val="28"/>
          <w:szCs w:val="28"/>
        </w:rPr>
        <w:t>级数</w:t>
      </w:r>
    </w:p>
    <w:p w:rsidR="00461459" w:rsidRPr="00F1774F" w:rsidRDefault="00461459" w:rsidP="00461459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 w:rsidRPr="00F1774F">
        <w:rPr>
          <w:rFonts w:ascii="宋体" w:hAnsi="宋体" w:hint="eastAsia"/>
          <w:sz w:val="28"/>
          <w:szCs w:val="28"/>
        </w:rPr>
        <w:t>级数的收敛性及其判别定理，几类特殊的级数的敛散性，函数项级数一致收敛、幂级数的求和、函数的Taylor级数展开等。</w:t>
      </w:r>
    </w:p>
    <w:p w:rsidR="00461459" w:rsidRPr="00F1774F" w:rsidRDefault="00461459" w:rsidP="00461459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6、</w:t>
      </w:r>
      <w:r w:rsidRPr="00F1774F">
        <w:rPr>
          <w:rFonts w:ascii="宋体" w:hAnsi="宋体" w:hint="eastAsia"/>
          <w:sz w:val="28"/>
          <w:szCs w:val="28"/>
        </w:rPr>
        <w:t>行列式与矩阵</w:t>
      </w:r>
    </w:p>
    <w:p w:rsidR="00461459" w:rsidRPr="00F1774F" w:rsidRDefault="00461459" w:rsidP="00461459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 w:rsidRPr="00F1774F">
        <w:rPr>
          <w:rFonts w:ascii="宋体" w:hAnsi="宋体" w:hint="eastAsia"/>
          <w:sz w:val="28"/>
          <w:szCs w:val="28"/>
        </w:rPr>
        <w:t>行列式与矩阵的计算与证明、矩阵的初等变换与初等矩阵、矩阵的秩、分块矩阵。</w:t>
      </w:r>
    </w:p>
    <w:p w:rsidR="00461459" w:rsidRPr="00F1774F" w:rsidRDefault="00461459" w:rsidP="00461459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7、</w:t>
      </w:r>
      <w:r w:rsidRPr="00F1774F">
        <w:rPr>
          <w:rFonts w:ascii="宋体" w:hAnsi="宋体" w:hint="eastAsia"/>
          <w:sz w:val="28"/>
          <w:szCs w:val="28"/>
        </w:rPr>
        <w:t>线性空间与线性映射</w:t>
      </w:r>
    </w:p>
    <w:p w:rsidR="00461459" w:rsidRPr="00F1774F" w:rsidRDefault="00461459" w:rsidP="00461459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 w:rsidRPr="00F1774F">
        <w:rPr>
          <w:rFonts w:ascii="宋体" w:hAnsi="宋体" w:hint="eastAsia"/>
          <w:sz w:val="28"/>
          <w:szCs w:val="28"/>
        </w:rPr>
        <w:t>线性空间的基与维数、子空间、线性方程组的解、线性映射与矩阵、不变子空间。</w:t>
      </w:r>
    </w:p>
    <w:p w:rsidR="00461459" w:rsidRPr="00F1774F" w:rsidRDefault="00461459" w:rsidP="00461459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8、</w:t>
      </w:r>
      <w:r w:rsidRPr="00F1774F">
        <w:rPr>
          <w:rFonts w:ascii="宋体" w:hAnsi="宋体" w:hint="eastAsia"/>
          <w:sz w:val="28"/>
          <w:szCs w:val="28"/>
        </w:rPr>
        <w:t>多项式</w:t>
      </w:r>
    </w:p>
    <w:p w:rsidR="00461459" w:rsidRPr="00F1774F" w:rsidRDefault="00461459" w:rsidP="00461459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 w:rsidRPr="00F1774F">
        <w:rPr>
          <w:rFonts w:ascii="宋体" w:hAnsi="宋体" w:hint="eastAsia"/>
          <w:sz w:val="28"/>
          <w:szCs w:val="28"/>
        </w:rPr>
        <w:t>整除、最大公因式、多项式、对称多项式。</w:t>
      </w:r>
    </w:p>
    <w:p w:rsidR="00461459" w:rsidRPr="00F1774F" w:rsidRDefault="00461459" w:rsidP="00461459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9、</w:t>
      </w:r>
      <w:r w:rsidRPr="00F1774F">
        <w:rPr>
          <w:rFonts w:ascii="宋体" w:hAnsi="宋体" w:hint="eastAsia"/>
          <w:sz w:val="28"/>
          <w:szCs w:val="28"/>
        </w:rPr>
        <w:t>特征值Jordan标准型</w:t>
      </w:r>
    </w:p>
    <w:p w:rsidR="00461459" w:rsidRPr="00F1774F" w:rsidRDefault="00461459" w:rsidP="00461459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 w:rsidRPr="00F1774F">
        <w:rPr>
          <w:rFonts w:ascii="宋体" w:hAnsi="宋体" w:hint="eastAsia"/>
          <w:sz w:val="28"/>
          <w:szCs w:val="28"/>
        </w:rPr>
        <w:t>特征值与特征向量、极小多项式、Jordan标准型。</w:t>
      </w:r>
    </w:p>
    <w:p w:rsidR="00461459" w:rsidRPr="00F1774F" w:rsidRDefault="00461459" w:rsidP="00461459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 w:rsidRPr="00F1774F">
        <w:rPr>
          <w:rFonts w:ascii="宋体" w:hAnsi="宋体" w:hint="eastAsia"/>
          <w:sz w:val="28"/>
          <w:szCs w:val="28"/>
        </w:rPr>
        <w:t>主要参考书：各类《数学分析》与《高等代数》教材与习题集。</w:t>
      </w:r>
    </w:p>
    <w:p w:rsidR="00461459" w:rsidRPr="00F1774F" w:rsidRDefault="00461459" w:rsidP="00461459">
      <w:pPr>
        <w:spacing w:line="440" w:lineRule="exact"/>
        <w:rPr>
          <w:rFonts w:ascii="宋体" w:hAnsi="宋体"/>
          <w:sz w:val="28"/>
          <w:szCs w:val="28"/>
        </w:rPr>
      </w:pPr>
    </w:p>
    <w:p w:rsidR="00461459" w:rsidRPr="00F1774F" w:rsidRDefault="00461459" w:rsidP="00461459">
      <w:pPr>
        <w:spacing w:line="440" w:lineRule="exact"/>
        <w:ind w:firstLine="63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二、</w:t>
      </w:r>
      <w:r w:rsidRPr="00F1774F">
        <w:rPr>
          <w:rFonts w:ascii="宋体" w:hAnsi="宋体" w:hint="eastAsia"/>
          <w:sz w:val="28"/>
          <w:szCs w:val="28"/>
        </w:rPr>
        <w:t>厦门大学</w:t>
      </w:r>
      <w:r w:rsidRPr="006708E7">
        <w:rPr>
          <w:rFonts w:ascii="宋体" w:hAnsi="宋体" w:hint="eastAsia"/>
          <w:color w:val="000000"/>
          <w:sz w:val="28"/>
          <w:szCs w:val="20"/>
        </w:rPr>
        <w:t>景润杯</w:t>
      </w:r>
      <w:r w:rsidRPr="00F1774F">
        <w:rPr>
          <w:rFonts w:ascii="宋体" w:hAnsi="宋体" w:hint="eastAsia"/>
          <w:sz w:val="28"/>
          <w:szCs w:val="28"/>
        </w:rPr>
        <w:t>数学竞赛高等数学组，主要面向全校</w:t>
      </w:r>
      <w:r>
        <w:rPr>
          <w:rFonts w:ascii="宋体" w:hAnsi="宋体" w:hint="eastAsia"/>
          <w:sz w:val="28"/>
          <w:szCs w:val="28"/>
        </w:rPr>
        <w:t>非数学专业的</w:t>
      </w:r>
      <w:r w:rsidRPr="00F1774F">
        <w:rPr>
          <w:rFonts w:ascii="宋体" w:hAnsi="宋体" w:hint="eastAsia"/>
          <w:sz w:val="28"/>
          <w:szCs w:val="28"/>
        </w:rPr>
        <w:t>在读本科</w:t>
      </w:r>
      <w:r>
        <w:rPr>
          <w:rFonts w:ascii="宋体" w:hAnsi="宋体" w:hint="eastAsia"/>
          <w:sz w:val="28"/>
          <w:szCs w:val="28"/>
        </w:rPr>
        <w:t>学生</w:t>
      </w:r>
      <w:r w:rsidRPr="00F1774F">
        <w:rPr>
          <w:rFonts w:ascii="宋体" w:hAnsi="宋体" w:hint="eastAsia"/>
          <w:sz w:val="28"/>
          <w:szCs w:val="28"/>
        </w:rPr>
        <w:t>。内容涉及到大学本科《高等数学》或《微积分》课程所涵盖的各知识点，具体内容如下：</w:t>
      </w:r>
    </w:p>
    <w:p w:rsidR="00461459" w:rsidRPr="00607264" w:rsidRDefault="00461459" w:rsidP="00461459">
      <w:pPr>
        <w:spacing w:line="440" w:lineRule="exact"/>
        <w:ind w:firstLineChars="200" w:firstLine="562"/>
        <w:rPr>
          <w:rFonts w:ascii="宋体" w:hAnsi="宋体"/>
          <w:b/>
          <w:sz w:val="28"/>
          <w:szCs w:val="28"/>
        </w:rPr>
      </w:pPr>
      <w:r w:rsidRPr="00607264">
        <w:rPr>
          <w:rFonts w:ascii="宋体" w:hAnsi="宋体" w:hint="eastAsia"/>
          <w:b/>
          <w:sz w:val="28"/>
          <w:szCs w:val="28"/>
        </w:rPr>
        <w:t>高等数学部分：</w:t>
      </w:r>
      <w:r w:rsidRPr="00607264">
        <w:rPr>
          <w:rFonts w:ascii="宋体" w:hAnsi="宋体"/>
          <w:b/>
          <w:sz w:val="28"/>
          <w:szCs w:val="28"/>
        </w:rPr>
        <w:t xml:space="preserve"> </w:t>
      </w:r>
    </w:p>
    <w:p w:rsidR="00461459" w:rsidRPr="00F1774F" w:rsidRDefault="00461459" w:rsidP="00461459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1、数列的极限、一元</w:t>
      </w:r>
      <w:r w:rsidRPr="00F1774F">
        <w:rPr>
          <w:rFonts w:ascii="宋体" w:hAnsi="宋体" w:hint="eastAsia"/>
          <w:sz w:val="28"/>
          <w:szCs w:val="28"/>
        </w:rPr>
        <w:t>函数</w:t>
      </w:r>
      <w:r>
        <w:rPr>
          <w:rFonts w:ascii="宋体" w:hAnsi="宋体" w:hint="eastAsia"/>
          <w:sz w:val="28"/>
          <w:szCs w:val="28"/>
        </w:rPr>
        <w:t>的</w:t>
      </w:r>
      <w:r w:rsidRPr="00F1774F">
        <w:rPr>
          <w:rFonts w:ascii="宋体" w:hAnsi="宋体" w:hint="eastAsia"/>
          <w:sz w:val="28"/>
          <w:szCs w:val="28"/>
        </w:rPr>
        <w:t>极限和连续性</w:t>
      </w:r>
    </w:p>
    <w:p w:rsidR="00461459" w:rsidRPr="00F1774F" w:rsidRDefault="00461459" w:rsidP="00461459">
      <w:pPr>
        <w:spacing w:line="440" w:lineRule="exact"/>
        <w:rPr>
          <w:rFonts w:ascii="宋体" w:hAnsi="宋体"/>
          <w:sz w:val="28"/>
          <w:szCs w:val="28"/>
        </w:rPr>
      </w:pPr>
      <w:r w:rsidRPr="00F1774F">
        <w:rPr>
          <w:rFonts w:ascii="宋体" w:hAnsi="宋体" w:hint="eastAsia"/>
          <w:sz w:val="28"/>
          <w:szCs w:val="28"/>
        </w:rPr>
        <w:tab/>
        <w:t>考察考生对</w:t>
      </w:r>
      <w:r>
        <w:rPr>
          <w:rFonts w:ascii="宋体" w:hAnsi="宋体" w:hint="eastAsia"/>
          <w:sz w:val="28"/>
          <w:szCs w:val="28"/>
        </w:rPr>
        <w:t>数列的极限和</w:t>
      </w:r>
      <w:r w:rsidRPr="00F1774F">
        <w:rPr>
          <w:rFonts w:ascii="宋体" w:hAnsi="宋体" w:hint="eastAsia"/>
          <w:sz w:val="28"/>
          <w:szCs w:val="28"/>
        </w:rPr>
        <w:t>函数、极限概念的理解和掌握，函数的连续性，闭区间上连续函数的性质（有界性、最大值和最小值定理、介值定理、根的存在定理），并会应用这些性质。</w:t>
      </w:r>
    </w:p>
    <w:p w:rsidR="00461459" w:rsidRPr="00F1774F" w:rsidRDefault="00461459" w:rsidP="00461459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</w:t>
      </w:r>
      <w:r w:rsidRPr="00F1774F">
        <w:rPr>
          <w:rFonts w:ascii="宋体" w:hAnsi="宋体" w:hint="eastAsia"/>
          <w:sz w:val="28"/>
          <w:szCs w:val="28"/>
        </w:rPr>
        <w:t>导数及其应用</w:t>
      </w:r>
    </w:p>
    <w:p w:rsidR="00461459" w:rsidRPr="00F1774F" w:rsidRDefault="00461459" w:rsidP="00461459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 w:rsidRPr="00F1774F">
        <w:rPr>
          <w:rFonts w:ascii="宋体" w:hAnsi="宋体" w:hint="eastAsia"/>
          <w:sz w:val="28"/>
          <w:szCs w:val="28"/>
        </w:rPr>
        <w:t>函数可导性的研究，微分中值定理及其应用，利用导数研究函数的性质（单调性，凹凸性等）以及导数的应用（极值、最大值和最小值等）。</w:t>
      </w:r>
    </w:p>
    <w:p w:rsidR="00461459" w:rsidRDefault="00461459" w:rsidP="00461459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3、一元函数</w:t>
      </w:r>
      <w:r w:rsidRPr="00F1774F">
        <w:rPr>
          <w:rFonts w:ascii="宋体" w:hAnsi="宋体" w:hint="eastAsia"/>
          <w:sz w:val="28"/>
          <w:szCs w:val="28"/>
        </w:rPr>
        <w:t>积分</w:t>
      </w:r>
      <w:r>
        <w:rPr>
          <w:rFonts w:ascii="宋体" w:hAnsi="宋体" w:hint="eastAsia"/>
          <w:sz w:val="28"/>
          <w:szCs w:val="28"/>
        </w:rPr>
        <w:t>学</w:t>
      </w:r>
    </w:p>
    <w:p w:rsidR="00461459" w:rsidRPr="00F1774F" w:rsidRDefault="00461459" w:rsidP="00461459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 w:rsidRPr="00F1774F">
        <w:rPr>
          <w:rFonts w:ascii="宋体" w:hAnsi="宋体" w:hint="eastAsia"/>
          <w:sz w:val="28"/>
          <w:szCs w:val="28"/>
        </w:rPr>
        <w:t>定积分的计算</w:t>
      </w:r>
      <w:r>
        <w:rPr>
          <w:rFonts w:ascii="宋体" w:hAnsi="宋体" w:hint="eastAsia"/>
          <w:sz w:val="28"/>
          <w:szCs w:val="28"/>
        </w:rPr>
        <w:t>及证明</w:t>
      </w:r>
      <w:r w:rsidRPr="00F1774F"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上限函数的导数与积分，</w:t>
      </w:r>
      <w:r w:rsidRPr="00F1774F">
        <w:rPr>
          <w:rFonts w:ascii="宋体" w:hAnsi="宋体" w:hint="eastAsia"/>
          <w:sz w:val="28"/>
          <w:szCs w:val="28"/>
        </w:rPr>
        <w:t>定积分的应用（面积、体积、引力、功、压力）和广义积分。</w:t>
      </w:r>
    </w:p>
    <w:p w:rsidR="00461459" w:rsidRPr="00F1774F" w:rsidRDefault="00461459" w:rsidP="00461459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4、</w:t>
      </w:r>
      <w:r w:rsidRPr="00F1774F">
        <w:rPr>
          <w:rFonts w:ascii="宋体" w:hAnsi="宋体" w:hint="eastAsia"/>
          <w:sz w:val="28"/>
          <w:szCs w:val="28"/>
        </w:rPr>
        <w:t>级数</w:t>
      </w:r>
    </w:p>
    <w:p w:rsidR="00461459" w:rsidRDefault="00461459" w:rsidP="00461459">
      <w:pPr>
        <w:spacing w:line="44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F1774F">
        <w:rPr>
          <w:rFonts w:ascii="宋体" w:hAnsi="宋体" w:hint="eastAsia"/>
          <w:sz w:val="28"/>
          <w:szCs w:val="28"/>
        </w:rPr>
        <w:lastRenderedPageBreak/>
        <w:t>级数的收敛性及其判别定理，几类特殊的级数的敛散性，如正项级数、一般级数等，幂级数的求和、函数的Taylor级数展开等。</w:t>
      </w:r>
    </w:p>
    <w:p w:rsidR="00461459" w:rsidRPr="00F1774F" w:rsidRDefault="00461459" w:rsidP="00461459"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（注：傅里叶级数不考）</w:t>
      </w:r>
    </w:p>
    <w:p w:rsidR="00461459" w:rsidRPr="00F1774F" w:rsidRDefault="00461459" w:rsidP="00461459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5、</w:t>
      </w:r>
      <w:r w:rsidRPr="00F1774F">
        <w:rPr>
          <w:rFonts w:ascii="宋体" w:hAnsi="宋体" w:hint="eastAsia"/>
          <w:sz w:val="28"/>
          <w:szCs w:val="28"/>
        </w:rPr>
        <w:t>多元微积分</w:t>
      </w:r>
      <w:r>
        <w:rPr>
          <w:rFonts w:ascii="宋体" w:hAnsi="宋体" w:hint="eastAsia"/>
          <w:sz w:val="28"/>
          <w:szCs w:val="28"/>
        </w:rPr>
        <w:t>学</w:t>
      </w:r>
    </w:p>
    <w:p w:rsidR="00461459" w:rsidRDefault="00461459" w:rsidP="00461459">
      <w:pPr>
        <w:spacing w:line="440" w:lineRule="exact"/>
        <w:rPr>
          <w:rFonts w:ascii="宋体" w:hAnsi="宋体" w:hint="eastAsia"/>
          <w:sz w:val="28"/>
          <w:szCs w:val="28"/>
        </w:rPr>
      </w:pPr>
      <w:r w:rsidRPr="00F1774F">
        <w:rPr>
          <w:rFonts w:ascii="宋体" w:hAnsi="宋体" w:hint="eastAsia"/>
          <w:sz w:val="28"/>
          <w:szCs w:val="28"/>
        </w:rPr>
        <w:tab/>
        <w:t xml:space="preserve"> 多元函数的</w:t>
      </w:r>
      <w:r>
        <w:rPr>
          <w:rFonts w:ascii="宋体" w:hAnsi="宋体" w:hint="eastAsia"/>
          <w:sz w:val="28"/>
          <w:szCs w:val="28"/>
        </w:rPr>
        <w:t>偏导数（含复合函数、隐函数的微分法）、微分法在几何上的应用，全</w:t>
      </w:r>
      <w:r w:rsidRPr="00F1774F">
        <w:rPr>
          <w:rFonts w:ascii="宋体" w:hAnsi="宋体" w:hint="eastAsia"/>
          <w:sz w:val="28"/>
          <w:szCs w:val="28"/>
        </w:rPr>
        <w:t>微分及其性质</w:t>
      </w:r>
      <w:r>
        <w:rPr>
          <w:rFonts w:ascii="宋体" w:hAnsi="宋体" w:hint="eastAsia"/>
          <w:sz w:val="28"/>
          <w:szCs w:val="28"/>
        </w:rPr>
        <w:t>，方向导数及梯度，多元函数的极值及其</w:t>
      </w:r>
      <w:r w:rsidRPr="00F1774F">
        <w:rPr>
          <w:rFonts w:ascii="宋体" w:hAnsi="宋体" w:hint="eastAsia"/>
          <w:sz w:val="28"/>
          <w:szCs w:val="28"/>
        </w:rPr>
        <w:t>应用。二重积分、三重积分、第一、二类曲线与曲面积分的计算，三个重要公式：</w:t>
      </w:r>
      <w:r w:rsidRPr="00AA215F">
        <w:rPr>
          <w:rFonts w:ascii="宋体" w:hAnsi="宋体" w:hint="eastAsia"/>
          <w:sz w:val="28"/>
          <w:szCs w:val="28"/>
        </w:rPr>
        <w:t>Green</w:t>
      </w:r>
      <w:r w:rsidRPr="00F1774F">
        <w:rPr>
          <w:rFonts w:ascii="宋体" w:hAnsi="宋体" w:hint="eastAsia"/>
          <w:sz w:val="28"/>
          <w:szCs w:val="28"/>
        </w:rPr>
        <w:t>公式、Gauss公式和Stokes公式以及曲线积分与路径无关性的应用和计算。</w:t>
      </w:r>
    </w:p>
    <w:p w:rsidR="00461459" w:rsidRDefault="00461459" w:rsidP="00461459">
      <w:pPr>
        <w:spacing w:line="44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（注：经管类组不考曲面积分</w:t>
      </w:r>
      <w:r w:rsidRPr="00F1774F">
        <w:rPr>
          <w:rFonts w:ascii="宋体" w:hAnsi="宋体" w:hint="eastAsia"/>
          <w:sz w:val="28"/>
          <w:szCs w:val="28"/>
        </w:rPr>
        <w:t>和Gauss公式</w:t>
      </w:r>
      <w:r>
        <w:rPr>
          <w:rFonts w:ascii="宋体" w:hAnsi="宋体" w:hint="eastAsia"/>
          <w:sz w:val="28"/>
          <w:szCs w:val="28"/>
        </w:rPr>
        <w:t>、</w:t>
      </w:r>
      <w:r w:rsidRPr="00F1774F">
        <w:rPr>
          <w:rFonts w:ascii="宋体" w:hAnsi="宋体" w:hint="eastAsia"/>
          <w:sz w:val="28"/>
          <w:szCs w:val="28"/>
        </w:rPr>
        <w:t>Stokes公式</w:t>
      </w:r>
      <w:r>
        <w:rPr>
          <w:rFonts w:ascii="宋体" w:hAnsi="宋体" w:hint="eastAsia"/>
          <w:sz w:val="28"/>
          <w:szCs w:val="28"/>
        </w:rPr>
        <w:t>）</w:t>
      </w:r>
    </w:p>
    <w:p w:rsidR="00461459" w:rsidRPr="00F1774F" w:rsidRDefault="00461459" w:rsidP="00461459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6、空间解析几何及微分方程及其应用</w:t>
      </w:r>
    </w:p>
    <w:p w:rsidR="00461459" w:rsidRDefault="00461459" w:rsidP="00461459">
      <w:pPr>
        <w:spacing w:line="44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DA1C32">
        <w:rPr>
          <w:rFonts w:ascii="宋体" w:hAnsi="宋体" w:hint="eastAsia"/>
          <w:sz w:val="28"/>
          <w:szCs w:val="28"/>
        </w:rPr>
        <w:t>空间曲面、空间曲线</w:t>
      </w:r>
      <w:r>
        <w:rPr>
          <w:rFonts w:ascii="宋体" w:hAnsi="宋体" w:hint="eastAsia"/>
          <w:sz w:val="28"/>
          <w:szCs w:val="28"/>
        </w:rPr>
        <w:t>，旋转曲面方程、空间平面和空间直线方程，一阶、二阶线性微分方程，线性方程解的结构、可降阶方程及其应用。</w:t>
      </w:r>
    </w:p>
    <w:p w:rsidR="00461459" w:rsidRDefault="00461459" w:rsidP="00461459">
      <w:pPr>
        <w:spacing w:line="44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（注：差分方程不考）</w:t>
      </w:r>
    </w:p>
    <w:p w:rsidR="00461459" w:rsidRDefault="00461459" w:rsidP="00461459">
      <w:pPr>
        <w:spacing w:line="440" w:lineRule="exact"/>
        <w:rPr>
          <w:rFonts w:ascii="宋体" w:hAnsi="宋体" w:hint="eastAsia"/>
          <w:sz w:val="28"/>
          <w:szCs w:val="28"/>
        </w:rPr>
      </w:pPr>
    </w:p>
    <w:p w:rsidR="00461459" w:rsidRDefault="00461459" w:rsidP="00461459">
      <w:pPr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/>
          <w:bCs/>
          <w:sz w:val="28"/>
        </w:rPr>
        <w:t>附件三</w:t>
      </w:r>
    </w:p>
    <w:p w:rsidR="00461459" w:rsidRDefault="00461459" w:rsidP="00461459">
      <w:pPr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厦门大学景润杯数学竞赛章程</w:t>
      </w:r>
    </w:p>
    <w:p w:rsidR="00461459" w:rsidRPr="006708E7" w:rsidRDefault="00461459" w:rsidP="00461459">
      <w:pPr>
        <w:ind w:firstLineChars="196" w:firstLine="551"/>
        <w:rPr>
          <w:rFonts w:ascii="宋体" w:hAnsi="宋体"/>
          <w:b/>
          <w:sz w:val="28"/>
        </w:rPr>
      </w:pPr>
      <w:r w:rsidRPr="006708E7">
        <w:rPr>
          <w:rFonts w:ascii="宋体" w:hAnsi="宋体" w:hint="eastAsia"/>
          <w:b/>
          <w:color w:val="000000"/>
          <w:sz w:val="28"/>
          <w:szCs w:val="20"/>
        </w:rPr>
        <w:t xml:space="preserve">第一条 </w:t>
      </w:r>
      <w:r w:rsidRPr="006708E7">
        <w:rPr>
          <w:rFonts w:ascii="宋体" w:hAnsi="宋体" w:hint="eastAsia"/>
          <w:b/>
          <w:sz w:val="28"/>
        </w:rPr>
        <w:t>总则</w:t>
      </w:r>
    </w:p>
    <w:p w:rsidR="00461459" w:rsidRPr="006708E7" w:rsidRDefault="00461459" w:rsidP="00461459">
      <w:pPr>
        <w:ind w:firstLine="480"/>
        <w:rPr>
          <w:rFonts w:ascii="宋体" w:hAnsi="宋体"/>
          <w:color w:val="000000"/>
          <w:sz w:val="28"/>
          <w:szCs w:val="20"/>
        </w:rPr>
      </w:pPr>
      <w:r w:rsidRPr="006708E7">
        <w:rPr>
          <w:rFonts w:ascii="宋体" w:hAnsi="宋体" w:hint="eastAsia"/>
          <w:color w:val="000000"/>
          <w:sz w:val="28"/>
          <w:szCs w:val="20"/>
        </w:rPr>
        <w:t>厦门大学景润杯数学竞赛（以下简称竞赛）是学校主办面向在校大学生的群众性科技活动，旨在激发在校大学生学习数学的兴趣和积极性，提高学生运用数学知识解决问题的能力，培养学生的创新意识，推动大学本科数学教学体系、教学内容和方法的改革，</w:t>
      </w:r>
      <w:r w:rsidRPr="006708E7">
        <w:rPr>
          <w:rFonts w:hint="eastAsia"/>
          <w:sz w:val="28"/>
        </w:rPr>
        <w:t>营造良好的学习氛围。</w:t>
      </w:r>
    </w:p>
    <w:p w:rsidR="00461459" w:rsidRPr="006708E7" w:rsidRDefault="00461459" w:rsidP="00461459">
      <w:pPr>
        <w:ind w:firstLineChars="196" w:firstLine="551"/>
        <w:rPr>
          <w:rFonts w:ascii="宋体" w:hAnsi="宋体"/>
          <w:b/>
          <w:color w:val="000000"/>
          <w:sz w:val="28"/>
          <w:szCs w:val="20"/>
        </w:rPr>
      </w:pPr>
      <w:r w:rsidRPr="006708E7">
        <w:rPr>
          <w:rFonts w:ascii="宋体" w:hAnsi="宋体" w:hint="eastAsia"/>
          <w:b/>
          <w:color w:val="000000"/>
          <w:sz w:val="28"/>
          <w:szCs w:val="20"/>
        </w:rPr>
        <w:t>第二条</w:t>
      </w:r>
      <w:r w:rsidRPr="006708E7">
        <w:rPr>
          <w:rFonts w:ascii="宋体" w:hAnsi="宋体"/>
          <w:b/>
          <w:color w:val="000000"/>
          <w:sz w:val="28"/>
          <w:szCs w:val="20"/>
        </w:rPr>
        <w:t xml:space="preserve"> </w:t>
      </w:r>
      <w:r w:rsidRPr="006708E7">
        <w:rPr>
          <w:rFonts w:ascii="宋体" w:hAnsi="宋体" w:hint="eastAsia"/>
          <w:b/>
          <w:color w:val="000000"/>
          <w:sz w:val="28"/>
          <w:szCs w:val="20"/>
        </w:rPr>
        <w:t>竞赛内容</w:t>
      </w:r>
    </w:p>
    <w:p w:rsidR="00461459" w:rsidRPr="006708E7" w:rsidRDefault="00461459" w:rsidP="00461459">
      <w:pPr>
        <w:ind w:firstLineChars="200" w:firstLine="560"/>
        <w:rPr>
          <w:rFonts w:ascii="宋体" w:hAnsi="宋体"/>
          <w:sz w:val="28"/>
        </w:rPr>
      </w:pPr>
      <w:r w:rsidRPr="006708E7">
        <w:rPr>
          <w:rFonts w:ascii="宋体" w:hAnsi="宋体" w:hint="eastAsia"/>
          <w:sz w:val="28"/>
        </w:rPr>
        <w:t>1</w:t>
      </w:r>
      <w:r>
        <w:rPr>
          <w:rFonts w:ascii="宋体" w:hAnsi="宋体" w:hint="eastAsia"/>
          <w:sz w:val="28"/>
        </w:rPr>
        <w:t>、</w:t>
      </w:r>
      <w:r w:rsidRPr="006708E7">
        <w:rPr>
          <w:rFonts w:ascii="宋体" w:hAnsi="宋体" w:hint="eastAsia"/>
          <w:sz w:val="28"/>
        </w:rPr>
        <w:t>竞赛分为数学、经管、理工科三大类。</w:t>
      </w:r>
    </w:p>
    <w:p w:rsidR="00461459" w:rsidRPr="006708E7" w:rsidRDefault="00461459" w:rsidP="00461459">
      <w:pPr>
        <w:ind w:firstLineChars="200" w:firstLine="560"/>
        <w:rPr>
          <w:rFonts w:ascii="宋体" w:hAnsi="宋体"/>
          <w:sz w:val="28"/>
        </w:rPr>
      </w:pPr>
      <w:r w:rsidRPr="006708E7">
        <w:rPr>
          <w:rFonts w:ascii="宋体" w:hAnsi="宋体" w:hint="eastAsia"/>
          <w:sz w:val="28"/>
        </w:rPr>
        <w:t>2</w:t>
      </w:r>
      <w:r>
        <w:rPr>
          <w:rFonts w:ascii="宋体" w:hAnsi="宋体" w:hint="eastAsia"/>
          <w:sz w:val="28"/>
        </w:rPr>
        <w:t>、</w:t>
      </w:r>
      <w:r w:rsidRPr="006708E7">
        <w:rPr>
          <w:rFonts w:ascii="宋体" w:hAnsi="宋体" w:hint="eastAsia"/>
          <w:sz w:val="28"/>
        </w:rPr>
        <w:t>数学专业组的</w:t>
      </w:r>
      <w:r>
        <w:rPr>
          <w:rFonts w:ascii="宋体" w:hAnsi="宋体" w:hint="eastAsia"/>
          <w:sz w:val="28"/>
        </w:rPr>
        <w:t>竞赛内容为</w:t>
      </w:r>
      <w:r w:rsidRPr="0045734C">
        <w:rPr>
          <w:rFonts w:ascii="宋体" w:hAnsi="宋体" w:hint="eastAsia"/>
          <w:sz w:val="28"/>
        </w:rPr>
        <w:t>数学专业本科教学大纲规定的教学内容</w:t>
      </w:r>
      <w:r>
        <w:rPr>
          <w:rFonts w:ascii="宋体" w:hAnsi="宋体" w:hint="eastAsia"/>
          <w:sz w:val="28"/>
        </w:rPr>
        <w:t>，</w:t>
      </w:r>
      <w:r w:rsidRPr="006708E7">
        <w:rPr>
          <w:rFonts w:ascii="宋体" w:hAnsi="宋体" w:hint="eastAsia"/>
          <w:sz w:val="28"/>
        </w:rPr>
        <w:t>主要依据</w:t>
      </w:r>
      <w:r>
        <w:rPr>
          <w:rFonts w:ascii="宋体" w:hAnsi="宋体" w:hint="eastAsia"/>
          <w:sz w:val="28"/>
        </w:rPr>
        <w:t>的</w:t>
      </w:r>
      <w:r w:rsidRPr="006708E7">
        <w:rPr>
          <w:rFonts w:ascii="宋体" w:hAnsi="宋体" w:hint="eastAsia"/>
          <w:sz w:val="28"/>
        </w:rPr>
        <w:t>专业教材</w:t>
      </w:r>
      <w:r>
        <w:rPr>
          <w:rFonts w:ascii="宋体" w:hAnsi="宋体" w:hint="eastAsia"/>
          <w:sz w:val="28"/>
        </w:rPr>
        <w:t>为</w:t>
      </w:r>
      <w:r w:rsidRPr="006708E7">
        <w:rPr>
          <w:rFonts w:ascii="宋体" w:hAnsi="宋体" w:hint="eastAsia"/>
          <w:sz w:val="28"/>
        </w:rPr>
        <w:t>《数学分析》与《高等代数》。</w:t>
      </w:r>
    </w:p>
    <w:p w:rsidR="00461459" w:rsidRDefault="00461459" w:rsidP="00461459">
      <w:pPr>
        <w:ind w:firstLineChars="200" w:firstLine="560"/>
        <w:rPr>
          <w:rFonts w:ascii="宋体" w:hAnsi="宋体"/>
          <w:sz w:val="28"/>
        </w:rPr>
      </w:pPr>
      <w:r w:rsidRPr="006708E7">
        <w:rPr>
          <w:rFonts w:ascii="宋体" w:hAnsi="宋体" w:hint="eastAsia"/>
          <w:sz w:val="28"/>
        </w:rPr>
        <w:lastRenderedPageBreak/>
        <w:t>3</w:t>
      </w:r>
      <w:r>
        <w:rPr>
          <w:rFonts w:ascii="宋体" w:hAnsi="宋体" w:hint="eastAsia"/>
          <w:sz w:val="28"/>
        </w:rPr>
        <w:t>、非数学</w:t>
      </w:r>
      <w:r w:rsidRPr="006708E7">
        <w:rPr>
          <w:rFonts w:ascii="宋体" w:hAnsi="宋体" w:hint="eastAsia"/>
          <w:sz w:val="28"/>
        </w:rPr>
        <w:t>专业</w:t>
      </w:r>
      <w:r>
        <w:rPr>
          <w:rFonts w:ascii="宋体" w:hAnsi="宋体" w:hint="eastAsia"/>
          <w:sz w:val="28"/>
        </w:rPr>
        <w:t>组</w:t>
      </w:r>
      <w:r w:rsidRPr="006708E7">
        <w:rPr>
          <w:rFonts w:ascii="宋体" w:hAnsi="宋体" w:hint="eastAsia"/>
          <w:sz w:val="28"/>
        </w:rPr>
        <w:t>的</w:t>
      </w:r>
      <w:r>
        <w:rPr>
          <w:rFonts w:ascii="宋体" w:hAnsi="宋体" w:hint="eastAsia"/>
          <w:sz w:val="28"/>
        </w:rPr>
        <w:t>竞赛内容为</w:t>
      </w:r>
      <w:r w:rsidRPr="0045734C">
        <w:rPr>
          <w:rFonts w:ascii="宋体" w:hAnsi="宋体" w:hint="eastAsia"/>
          <w:sz w:val="28"/>
        </w:rPr>
        <w:t>本科教学大纲规定的高等数学的教学内容</w:t>
      </w:r>
      <w:r>
        <w:rPr>
          <w:rFonts w:ascii="宋体" w:hAnsi="宋体" w:hint="eastAsia"/>
          <w:sz w:val="28"/>
        </w:rPr>
        <w:t>，</w:t>
      </w:r>
      <w:r w:rsidRPr="006708E7">
        <w:rPr>
          <w:rFonts w:ascii="宋体" w:hAnsi="宋体" w:hint="eastAsia"/>
          <w:sz w:val="28"/>
        </w:rPr>
        <w:t>主要依据教材</w:t>
      </w:r>
      <w:r>
        <w:rPr>
          <w:rFonts w:ascii="宋体" w:hAnsi="宋体" w:hint="eastAsia"/>
          <w:sz w:val="28"/>
        </w:rPr>
        <w:t>为目前在用的</w:t>
      </w:r>
      <w:r w:rsidRPr="006708E7">
        <w:rPr>
          <w:rFonts w:ascii="宋体" w:hAnsi="宋体" w:hint="eastAsia"/>
          <w:sz w:val="28"/>
        </w:rPr>
        <w:t>《高等数学》或者《微积分》</w:t>
      </w:r>
      <w:r>
        <w:rPr>
          <w:rFonts w:ascii="宋体" w:hAnsi="宋体" w:hint="eastAsia"/>
          <w:sz w:val="28"/>
        </w:rPr>
        <w:t>教材，</w:t>
      </w:r>
      <w:r w:rsidRPr="006708E7">
        <w:rPr>
          <w:rFonts w:ascii="宋体" w:hAnsi="宋体" w:hint="eastAsia"/>
          <w:sz w:val="28"/>
        </w:rPr>
        <w:t>具体内容见考纲。</w:t>
      </w:r>
    </w:p>
    <w:p w:rsidR="00461459" w:rsidRPr="006708E7" w:rsidRDefault="00461459" w:rsidP="00461459">
      <w:pPr>
        <w:ind w:firstLineChars="196" w:firstLine="551"/>
        <w:rPr>
          <w:rFonts w:ascii="宋体" w:hAnsi="宋体"/>
          <w:b/>
          <w:sz w:val="28"/>
        </w:rPr>
      </w:pPr>
      <w:r w:rsidRPr="006708E7">
        <w:rPr>
          <w:rFonts w:ascii="宋体" w:hAnsi="宋体" w:hint="eastAsia"/>
          <w:b/>
          <w:sz w:val="28"/>
        </w:rPr>
        <w:t>第三条</w:t>
      </w:r>
      <w:r w:rsidRPr="006708E7">
        <w:rPr>
          <w:rFonts w:ascii="宋体" w:hAnsi="宋体"/>
          <w:b/>
          <w:sz w:val="28"/>
        </w:rPr>
        <w:t xml:space="preserve"> </w:t>
      </w:r>
      <w:r w:rsidRPr="006708E7">
        <w:rPr>
          <w:rFonts w:ascii="宋体" w:hAnsi="宋体" w:hint="eastAsia"/>
          <w:b/>
          <w:sz w:val="28"/>
        </w:rPr>
        <w:t>竞赛形式、规则和纪律</w:t>
      </w:r>
      <w:r w:rsidRPr="006708E7">
        <w:rPr>
          <w:rFonts w:ascii="宋体" w:hAnsi="宋体"/>
          <w:b/>
          <w:sz w:val="28"/>
        </w:rPr>
        <w:t xml:space="preserve"> </w:t>
      </w:r>
    </w:p>
    <w:p w:rsidR="00461459" w:rsidRPr="006708E7" w:rsidRDefault="00461459" w:rsidP="00461459">
      <w:pPr>
        <w:ind w:firstLineChars="200" w:firstLine="560"/>
        <w:jc w:val="left"/>
        <w:rPr>
          <w:rFonts w:ascii="宋体" w:hAnsi="宋体"/>
          <w:sz w:val="28"/>
        </w:rPr>
      </w:pPr>
      <w:r w:rsidRPr="006708E7">
        <w:rPr>
          <w:rFonts w:ascii="宋体" w:hAnsi="宋体"/>
          <w:sz w:val="28"/>
        </w:rPr>
        <w:t>1</w:t>
      </w:r>
      <w:r>
        <w:rPr>
          <w:rFonts w:ascii="宋体" w:hAnsi="宋体" w:hint="eastAsia"/>
          <w:sz w:val="28"/>
        </w:rPr>
        <w:t>、</w:t>
      </w:r>
      <w:r w:rsidRPr="006708E7">
        <w:rPr>
          <w:rFonts w:ascii="宋体" w:hAnsi="宋体" w:hint="eastAsia"/>
          <w:sz w:val="28"/>
        </w:rPr>
        <w:t>数学科学学院按照考研形式统一竞赛题目，考试时间1</w:t>
      </w:r>
      <w:r>
        <w:rPr>
          <w:rFonts w:ascii="宋体" w:hAnsi="宋体" w:hint="eastAsia"/>
          <w:sz w:val="28"/>
        </w:rPr>
        <w:t>2</w:t>
      </w:r>
      <w:r w:rsidRPr="006708E7">
        <w:rPr>
          <w:rFonts w:ascii="宋体" w:hAnsi="宋体" w:hint="eastAsia"/>
          <w:sz w:val="28"/>
        </w:rPr>
        <w:t>0分钟，卷面满分100分，采用闭卷、笔试考试方式。</w:t>
      </w:r>
    </w:p>
    <w:p w:rsidR="00461459" w:rsidRPr="006708E7" w:rsidRDefault="00461459" w:rsidP="00461459">
      <w:pPr>
        <w:ind w:firstLineChars="200" w:firstLine="560"/>
        <w:rPr>
          <w:rFonts w:ascii="宋体" w:hAnsi="宋体"/>
          <w:sz w:val="28"/>
        </w:rPr>
      </w:pPr>
      <w:r w:rsidRPr="006708E7">
        <w:rPr>
          <w:rFonts w:ascii="宋体" w:hAnsi="宋体"/>
          <w:sz w:val="28"/>
        </w:rPr>
        <w:t>2</w:t>
      </w:r>
      <w:r w:rsidRPr="006708E7">
        <w:rPr>
          <w:rFonts w:ascii="宋体" w:hAnsi="宋体" w:hint="eastAsia"/>
          <w:sz w:val="28"/>
        </w:rPr>
        <w:t>、竞赛一般在每年的</w:t>
      </w:r>
      <w:r>
        <w:rPr>
          <w:rFonts w:ascii="宋体" w:hAnsi="宋体" w:hint="eastAsia"/>
          <w:sz w:val="28"/>
        </w:rPr>
        <w:t>5月底-- 6</w:t>
      </w:r>
      <w:r w:rsidRPr="006708E7">
        <w:rPr>
          <w:rFonts w:ascii="宋体" w:hAnsi="宋体" w:hint="eastAsia"/>
          <w:sz w:val="28"/>
        </w:rPr>
        <w:t>月</w:t>
      </w:r>
      <w:r>
        <w:rPr>
          <w:rFonts w:ascii="宋体" w:hAnsi="宋体" w:hint="eastAsia"/>
          <w:sz w:val="28"/>
        </w:rPr>
        <w:t>底之间</w:t>
      </w:r>
      <w:r w:rsidRPr="006708E7">
        <w:rPr>
          <w:rFonts w:ascii="宋体" w:hAnsi="宋体" w:hint="eastAsia"/>
          <w:sz w:val="28"/>
        </w:rPr>
        <w:t>举行。</w:t>
      </w:r>
    </w:p>
    <w:p w:rsidR="00461459" w:rsidRPr="006708E7" w:rsidRDefault="00461459" w:rsidP="00461459">
      <w:pPr>
        <w:ind w:firstLineChars="200" w:firstLine="560"/>
        <w:rPr>
          <w:rFonts w:ascii="宋体" w:hAnsi="宋体"/>
          <w:sz w:val="28"/>
        </w:rPr>
      </w:pPr>
      <w:r w:rsidRPr="006708E7">
        <w:rPr>
          <w:rFonts w:ascii="宋体" w:hAnsi="宋体"/>
          <w:sz w:val="28"/>
        </w:rPr>
        <w:t>3</w:t>
      </w:r>
      <w:r>
        <w:rPr>
          <w:rFonts w:ascii="宋体" w:hAnsi="宋体" w:hint="eastAsia"/>
          <w:sz w:val="28"/>
        </w:rPr>
        <w:t>、</w:t>
      </w:r>
      <w:r w:rsidRPr="006708E7">
        <w:rPr>
          <w:rFonts w:ascii="宋体" w:hAnsi="宋体" w:hint="eastAsia"/>
          <w:sz w:val="28"/>
        </w:rPr>
        <w:t>以学生所在的院、系为单位参赛，专业不限。</w:t>
      </w:r>
    </w:p>
    <w:p w:rsidR="00461459" w:rsidRPr="006708E7" w:rsidRDefault="00461459" w:rsidP="00461459">
      <w:pPr>
        <w:ind w:firstLineChars="200" w:firstLine="560"/>
        <w:jc w:val="left"/>
        <w:rPr>
          <w:rFonts w:ascii="宋体" w:hAnsi="宋体"/>
          <w:sz w:val="28"/>
        </w:rPr>
      </w:pPr>
      <w:r w:rsidRPr="006708E7">
        <w:rPr>
          <w:rFonts w:ascii="宋体" w:hAnsi="宋体" w:hint="eastAsia"/>
          <w:sz w:val="28"/>
        </w:rPr>
        <w:t>4</w:t>
      </w:r>
      <w:r>
        <w:rPr>
          <w:rFonts w:ascii="宋体" w:hAnsi="宋体" w:hint="eastAsia"/>
          <w:sz w:val="28"/>
        </w:rPr>
        <w:t>、</w:t>
      </w:r>
      <w:r w:rsidRPr="006708E7">
        <w:rPr>
          <w:rFonts w:ascii="宋体" w:hAnsi="宋体" w:hint="eastAsia"/>
          <w:sz w:val="28"/>
        </w:rPr>
        <w:t>工作人员将密封的赛题按时启封发给参赛学生，参赛学生在规定时间内完成答卷，并准时交卷。</w:t>
      </w:r>
    </w:p>
    <w:p w:rsidR="00461459" w:rsidRPr="006708E7" w:rsidRDefault="00461459" w:rsidP="00461459">
      <w:pPr>
        <w:ind w:firstLineChars="200" w:firstLine="560"/>
        <w:rPr>
          <w:rFonts w:ascii="宋体" w:hAnsi="宋体"/>
          <w:sz w:val="28"/>
        </w:rPr>
      </w:pPr>
      <w:r w:rsidRPr="006708E7">
        <w:rPr>
          <w:rFonts w:ascii="宋体" w:hAnsi="宋体" w:hint="eastAsia"/>
          <w:sz w:val="28"/>
        </w:rPr>
        <w:t>5</w:t>
      </w:r>
      <w:r>
        <w:rPr>
          <w:rFonts w:ascii="宋体" w:hAnsi="宋体" w:hint="eastAsia"/>
          <w:sz w:val="28"/>
        </w:rPr>
        <w:t>、</w:t>
      </w:r>
      <w:r w:rsidRPr="006708E7">
        <w:rPr>
          <w:rFonts w:ascii="宋体" w:hAnsi="宋体" w:hint="eastAsia"/>
          <w:sz w:val="28"/>
        </w:rPr>
        <w:t>教务处负责竞赛的组织和纪律监督工作，保证竞赛的规范性和公正性。</w:t>
      </w:r>
      <w:r w:rsidRPr="006708E7">
        <w:rPr>
          <w:rFonts w:ascii="宋体" w:hAnsi="宋体"/>
          <w:sz w:val="28"/>
        </w:rPr>
        <w:t xml:space="preserve"> </w:t>
      </w:r>
    </w:p>
    <w:p w:rsidR="00461459" w:rsidRPr="006708E7" w:rsidRDefault="00461459" w:rsidP="00461459">
      <w:pPr>
        <w:ind w:firstLineChars="200" w:firstLine="560"/>
        <w:rPr>
          <w:rFonts w:ascii="宋体" w:hAnsi="宋体"/>
          <w:sz w:val="28"/>
        </w:rPr>
      </w:pPr>
      <w:r w:rsidRPr="006708E7">
        <w:rPr>
          <w:rFonts w:ascii="宋体" w:hAnsi="宋体"/>
          <w:sz w:val="28"/>
        </w:rPr>
        <w:t>6</w:t>
      </w:r>
      <w:r>
        <w:rPr>
          <w:rFonts w:ascii="宋体" w:hAnsi="宋体" w:hint="eastAsia"/>
          <w:sz w:val="28"/>
        </w:rPr>
        <w:t>、</w:t>
      </w:r>
      <w:r w:rsidRPr="006708E7">
        <w:rPr>
          <w:rFonts w:ascii="宋体" w:hAnsi="宋体" w:hint="eastAsia"/>
          <w:sz w:val="28"/>
        </w:rPr>
        <w:t>对违反竞赛规则的参赛学生，一经发现，取消参赛资格，成绩无效，并通报批评。</w:t>
      </w:r>
    </w:p>
    <w:p w:rsidR="00461459" w:rsidRPr="006708E7" w:rsidRDefault="00461459" w:rsidP="00461459">
      <w:pPr>
        <w:ind w:firstLineChars="196" w:firstLine="551"/>
        <w:rPr>
          <w:rFonts w:ascii="宋体" w:hAnsi="宋体"/>
          <w:sz w:val="28"/>
        </w:rPr>
      </w:pPr>
      <w:r w:rsidRPr="006708E7">
        <w:rPr>
          <w:rFonts w:ascii="宋体" w:hAnsi="宋体" w:hint="eastAsia"/>
          <w:b/>
          <w:sz w:val="28"/>
        </w:rPr>
        <w:t>第四条</w:t>
      </w:r>
      <w:r w:rsidRPr="006708E7">
        <w:rPr>
          <w:rFonts w:ascii="宋体" w:hAnsi="宋体"/>
          <w:b/>
          <w:sz w:val="28"/>
        </w:rPr>
        <w:t xml:space="preserve"> </w:t>
      </w:r>
      <w:r w:rsidRPr="006708E7">
        <w:rPr>
          <w:rFonts w:ascii="宋体" w:hAnsi="宋体" w:hint="eastAsia"/>
          <w:b/>
          <w:sz w:val="28"/>
        </w:rPr>
        <w:t>组织形式</w:t>
      </w:r>
      <w:r>
        <w:rPr>
          <w:rFonts w:ascii="宋体" w:hAnsi="宋体" w:hint="eastAsia"/>
          <w:sz w:val="28"/>
        </w:rPr>
        <w:t xml:space="preserve">　</w:t>
      </w:r>
    </w:p>
    <w:p w:rsidR="00461459" w:rsidRPr="006708E7" w:rsidRDefault="00461459" w:rsidP="00461459">
      <w:pPr>
        <w:ind w:firstLineChars="200" w:firstLine="560"/>
        <w:rPr>
          <w:sz w:val="28"/>
        </w:rPr>
      </w:pPr>
      <w:r w:rsidRPr="006708E7">
        <w:rPr>
          <w:rFonts w:hint="eastAsia"/>
          <w:sz w:val="28"/>
        </w:rPr>
        <w:t>竞赛由厦门大学主办，教务处和数学科学学院承办，教务处负责宣传发动及报名、竞赛组织、监督竞赛纪律，评奖、印制获奖证书、举办全校颁奖仪式等。数学科学学院负责</w:t>
      </w:r>
      <w:r>
        <w:rPr>
          <w:rFonts w:hint="eastAsia"/>
          <w:sz w:val="28"/>
        </w:rPr>
        <w:t>竞赛活动的系列</w:t>
      </w:r>
      <w:r w:rsidRPr="006708E7">
        <w:rPr>
          <w:rFonts w:hint="eastAsia"/>
          <w:sz w:val="28"/>
        </w:rPr>
        <w:t>讲座、拟定赛题、组织阅卷等，竞赛组委会由学校领导、教务处领导、数学学院等有关人员组成。</w:t>
      </w:r>
    </w:p>
    <w:p w:rsidR="00461459" w:rsidRPr="006708E7" w:rsidRDefault="00461459" w:rsidP="00461459">
      <w:pPr>
        <w:ind w:firstLineChars="200" w:firstLine="560"/>
        <w:rPr>
          <w:rFonts w:ascii="宋体" w:hAnsi="宋体"/>
          <w:sz w:val="28"/>
        </w:rPr>
      </w:pPr>
      <w:r w:rsidRPr="006708E7">
        <w:rPr>
          <w:rFonts w:ascii="宋体" w:hAnsi="宋体" w:hint="eastAsia"/>
          <w:sz w:val="28"/>
        </w:rPr>
        <w:t>竞赛安排在</w:t>
      </w:r>
      <w:r>
        <w:rPr>
          <w:rFonts w:ascii="宋体" w:hAnsi="宋体" w:hint="eastAsia"/>
          <w:sz w:val="28"/>
        </w:rPr>
        <w:t>相关学校</w:t>
      </w:r>
      <w:r w:rsidRPr="006708E7">
        <w:rPr>
          <w:rFonts w:ascii="宋体" w:hAnsi="宋体" w:hint="eastAsia"/>
          <w:sz w:val="28"/>
        </w:rPr>
        <w:t>进行。</w:t>
      </w:r>
    </w:p>
    <w:p w:rsidR="00461459" w:rsidRPr="006708E7" w:rsidRDefault="00461459" w:rsidP="00461459">
      <w:pPr>
        <w:ind w:firstLineChars="196" w:firstLine="551"/>
        <w:rPr>
          <w:rFonts w:ascii="宋体" w:hAnsi="宋体"/>
          <w:b/>
          <w:sz w:val="28"/>
        </w:rPr>
      </w:pPr>
      <w:r w:rsidRPr="006708E7">
        <w:rPr>
          <w:rFonts w:ascii="宋体" w:hAnsi="宋体" w:hint="eastAsia"/>
          <w:b/>
          <w:sz w:val="28"/>
        </w:rPr>
        <w:t>第五条</w:t>
      </w:r>
      <w:r w:rsidRPr="006708E7">
        <w:rPr>
          <w:rFonts w:ascii="宋体" w:hAnsi="宋体"/>
          <w:b/>
          <w:sz w:val="28"/>
        </w:rPr>
        <w:t xml:space="preserve"> </w:t>
      </w:r>
      <w:r w:rsidRPr="006708E7">
        <w:rPr>
          <w:rFonts w:ascii="宋体" w:hAnsi="宋体" w:hint="eastAsia"/>
          <w:b/>
          <w:sz w:val="28"/>
        </w:rPr>
        <w:t>评奖办法</w:t>
      </w:r>
    </w:p>
    <w:p w:rsidR="00461459" w:rsidRPr="006708E7" w:rsidRDefault="00461459" w:rsidP="00461459">
      <w:pPr>
        <w:ind w:firstLineChars="200" w:firstLine="560"/>
        <w:rPr>
          <w:rFonts w:ascii="宋体" w:hAnsi="宋体"/>
          <w:sz w:val="28"/>
        </w:rPr>
      </w:pPr>
      <w:r w:rsidRPr="006708E7">
        <w:rPr>
          <w:rFonts w:hint="eastAsia"/>
          <w:sz w:val="28"/>
        </w:rPr>
        <w:lastRenderedPageBreak/>
        <w:t>竞赛以全体参赛的个人成绩按各竞赛组由高到低排序。奖项设为：</w:t>
      </w:r>
      <w:r w:rsidRPr="006708E7">
        <w:rPr>
          <w:rFonts w:ascii="宋体" w:hAnsi="宋体" w:hint="eastAsia"/>
          <w:sz w:val="28"/>
        </w:rPr>
        <w:t>一等、二等、三等奖。</w:t>
      </w:r>
    </w:p>
    <w:p w:rsidR="00461459" w:rsidRPr="006708E7" w:rsidRDefault="00461459" w:rsidP="00461459">
      <w:pPr>
        <w:ind w:firstLineChars="200" w:firstLine="560"/>
        <w:rPr>
          <w:rFonts w:ascii="宋体" w:hAnsi="宋体"/>
          <w:sz w:val="28"/>
        </w:rPr>
      </w:pPr>
      <w:r w:rsidRPr="006708E7">
        <w:rPr>
          <w:rFonts w:ascii="宋体" w:hAnsi="宋体" w:hint="eastAsia"/>
          <w:sz w:val="28"/>
        </w:rPr>
        <w:t>对获一等奖、二等奖和三等奖的学生均颁发获奖证书和奖金。对成绩优秀的参赛学生，各院校在评优秀生、奖学金及推免研究生时应予以适当考虑, 并在该学期的综合测评中按规定给予适当加分。</w:t>
      </w:r>
    </w:p>
    <w:p w:rsidR="00461459" w:rsidRPr="006708E7" w:rsidRDefault="00461459" w:rsidP="00461459">
      <w:pPr>
        <w:ind w:firstLineChars="196" w:firstLine="551"/>
        <w:rPr>
          <w:rFonts w:ascii="宋体" w:hAnsi="宋体"/>
          <w:b/>
          <w:sz w:val="28"/>
        </w:rPr>
      </w:pPr>
      <w:r w:rsidRPr="006708E7">
        <w:rPr>
          <w:rFonts w:ascii="宋体" w:hAnsi="宋体" w:hint="eastAsia"/>
          <w:b/>
          <w:sz w:val="28"/>
        </w:rPr>
        <w:t>第六条</w:t>
      </w:r>
      <w:r w:rsidRPr="006708E7">
        <w:rPr>
          <w:rFonts w:ascii="宋体" w:hAnsi="宋体"/>
          <w:b/>
          <w:sz w:val="28"/>
        </w:rPr>
        <w:t xml:space="preserve"> </w:t>
      </w:r>
      <w:r w:rsidRPr="006708E7">
        <w:rPr>
          <w:rFonts w:ascii="宋体" w:hAnsi="宋体" w:hint="eastAsia"/>
          <w:b/>
          <w:sz w:val="28"/>
        </w:rPr>
        <w:t>报名</w:t>
      </w:r>
    </w:p>
    <w:p w:rsidR="00461459" w:rsidRDefault="00461459" w:rsidP="00461459">
      <w:pPr>
        <w:ind w:firstLineChars="200" w:firstLine="560"/>
        <w:rPr>
          <w:rFonts w:ascii="宋体" w:hAnsi="宋体" w:hint="eastAsia"/>
          <w:sz w:val="28"/>
        </w:rPr>
      </w:pPr>
      <w:r w:rsidRPr="006708E7">
        <w:rPr>
          <w:rFonts w:ascii="宋体" w:hAnsi="宋体" w:hint="eastAsia"/>
          <w:sz w:val="28"/>
        </w:rPr>
        <w:t>参赛学生</w:t>
      </w:r>
      <w:r>
        <w:rPr>
          <w:rFonts w:ascii="宋体" w:hAnsi="宋体" w:hint="eastAsia"/>
          <w:sz w:val="28"/>
        </w:rPr>
        <w:t>由所在学校组织报名，厦门大学学生可在数学</w:t>
      </w:r>
      <w:r w:rsidRPr="006708E7">
        <w:rPr>
          <w:rFonts w:ascii="宋体" w:hAnsi="宋体" w:hint="eastAsia"/>
          <w:sz w:val="28"/>
        </w:rPr>
        <w:t>学院</w:t>
      </w:r>
      <w:r>
        <w:rPr>
          <w:rFonts w:ascii="宋体" w:hAnsi="宋体" w:hint="eastAsia"/>
          <w:sz w:val="28"/>
        </w:rPr>
        <w:t>网站上</w:t>
      </w:r>
      <w:r w:rsidRPr="006708E7">
        <w:rPr>
          <w:rFonts w:ascii="宋体" w:hAnsi="宋体" w:hint="eastAsia"/>
          <w:sz w:val="28"/>
        </w:rPr>
        <w:t>报名。</w:t>
      </w:r>
    </w:p>
    <w:p w:rsidR="001274A2" w:rsidRPr="00461459" w:rsidRDefault="001274A2"/>
    <w:sectPr w:rsidR="001274A2" w:rsidRPr="004614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4A2" w:rsidRDefault="001274A2" w:rsidP="00461459">
      <w:r>
        <w:separator/>
      </w:r>
    </w:p>
  </w:endnote>
  <w:endnote w:type="continuationSeparator" w:id="1">
    <w:p w:rsidR="001274A2" w:rsidRDefault="001274A2" w:rsidP="004614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4A2" w:rsidRDefault="001274A2" w:rsidP="00461459">
      <w:r>
        <w:separator/>
      </w:r>
    </w:p>
  </w:footnote>
  <w:footnote w:type="continuationSeparator" w:id="1">
    <w:p w:rsidR="001274A2" w:rsidRDefault="001274A2" w:rsidP="004614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1459"/>
    <w:rsid w:val="001274A2"/>
    <w:rsid w:val="00461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4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14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14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14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14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334</Words>
  <Characters>1904</Characters>
  <Application>Microsoft Office Word</Application>
  <DocSecurity>0</DocSecurity>
  <Lines>15</Lines>
  <Paragraphs>4</Paragraphs>
  <ScaleCrop>false</ScaleCrop>
  <Company>Microsoft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2014-05-07T07:21:00Z</dcterms:created>
  <dc:creator>Microsoft</dc:creator>
  <lastModifiedBy>Microsoft</lastModifiedBy>
  <dcterms:modified xsi:type="dcterms:W3CDTF">2014-05-07T07:22:00Z</dcterms:modified>
  <revision>2</revision>
</coreProperties>
</file>